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04F70" w14:textId="77777777" w:rsidR="0025288C" w:rsidRPr="00BE10CA" w:rsidRDefault="0025288C" w:rsidP="0025288C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BE10CA">
        <w:rPr>
          <w:sz w:val="28"/>
          <w:szCs w:val="28"/>
        </w:rPr>
        <w:t>Декларация о ликвидации всех форм расовой дискриминации</w:t>
      </w:r>
    </w:p>
    <w:p w14:paraId="218431F0" w14:textId="77777777" w:rsidR="0025288C" w:rsidRPr="00BE10CA" w:rsidRDefault="0025288C" w:rsidP="0025288C">
      <w:pPr>
        <w:pStyle w:val="info"/>
        <w:pBdr>
          <w:bottom w:val="dotted" w:sz="6" w:space="8" w:color="003399"/>
        </w:pBdr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 w:rsidRPr="00BE10CA">
        <w:rPr>
          <w:i/>
          <w:iCs/>
          <w:sz w:val="28"/>
          <w:szCs w:val="28"/>
        </w:rPr>
        <w:t>Принята </w:t>
      </w:r>
      <w:hyperlink r:id="rId4" w:history="1">
        <w:r w:rsidRPr="00BE10CA">
          <w:rPr>
            <w:rStyle w:val="a3"/>
            <w:i/>
            <w:iCs/>
            <w:sz w:val="28"/>
            <w:szCs w:val="28"/>
          </w:rPr>
          <w:t>резолюцией 1904 (XVIII)</w:t>
        </w:r>
      </w:hyperlink>
      <w:r w:rsidRPr="00BE10CA">
        <w:rPr>
          <w:i/>
          <w:iCs/>
          <w:sz w:val="28"/>
          <w:szCs w:val="28"/>
        </w:rPr>
        <w:t xml:space="preserve"> Генеральной Ассамблеи ООН </w:t>
      </w:r>
    </w:p>
    <w:p w14:paraId="677C8B24" w14:textId="77777777" w:rsidR="0025288C" w:rsidRPr="00BE10CA" w:rsidRDefault="0025288C" w:rsidP="0025288C">
      <w:pPr>
        <w:pStyle w:val="info"/>
        <w:pBdr>
          <w:bottom w:val="dotted" w:sz="6" w:space="8" w:color="003399"/>
        </w:pBdr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 w:rsidRPr="00BE10CA">
        <w:rPr>
          <w:i/>
          <w:iCs/>
          <w:sz w:val="28"/>
          <w:szCs w:val="28"/>
        </w:rPr>
        <w:t>от 20 ноября 1963 года</w:t>
      </w:r>
    </w:p>
    <w:p w14:paraId="2FF2E4CE" w14:textId="77777777" w:rsidR="0025288C" w:rsidRPr="00BE10CA" w:rsidRDefault="0025288C" w:rsidP="0025288C">
      <w:pPr>
        <w:pStyle w:val="3"/>
        <w:pBdr>
          <w:bottom w:val="dotted" w:sz="6" w:space="2" w:color="074BB0"/>
        </w:pBdr>
        <w:shd w:val="clear" w:color="auto" w:fill="F6F6F7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E10CA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6</w:t>
      </w:r>
    </w:p>
    <w:p w14:paraId="14408EED" w14:textId="77777777" w:rsidR="0025288C" w:rsidRPr="00BE10CA" w:rsidRDefault="0025288C" w:rsidP="002528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10CA">
        <w:rPr>
          <w:sz w:val="28"/>
          <w:szCs w:val="28"/>
        </w:rPr>
        <w:t xml:space="preserve">Никакая дискриминация по признаку расы, цвета кожи или этнического происхождения не должна допускаться при осуществлении любым лицом в его стране политических прав и прав гражданства, в частности прав участвовать в выборах на основе всеобщего и равного избирательного права и принимать участие в управлении страной. Каждый человек имеет </w:t>
      </w:r>
      <w:proofErr w:type="gramStart"/>
      <w:r w:rsidRPr="00BE10CA">
        <w:rPr>
          <w:sz w:val="28"/>
          <w:szCs w:val="28"/>
        </w:rPr>
        <w:t>право  равного</w:t>
      </w:r>
      <w:proofErr w:type="gramEnd"/>
      <w:r w:rsidRPr="00BE10CA">
        <w:rPr>
          <w:sz w:val="28"/>
          <w:szCs w:val="28"/>
        </w:rPr>
        <w:t xml:space="preserve"> доступа к государственной службе в своей стране.</w:t>
      </w:r>
    </w:p>
    <w:p w14:paraId="0BB7D6A5" w14:textId="77777777" w:rsidR="00EA7BA2" w:rsidRDefault="00EA7BA2"/>
    <w:sectPr w:rsidR="00EA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8C"/>
    <w:rsid w:val="0025288C"/>
    <w:rsid w:val="008A2816"/>
    <w:rsid w:val="00EA7BA2"/>
    <w:rsid w:val="00F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8911"/>
  <w15:chartTrackingRefBased/>
  <w15:docId w15:val="{C80293A0-85FC-4249-AC80-C9B6CD5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8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28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fo">
    <w:name w:val="info"/>
    <w:basedOn w:val="a"/>
    <w:rsid w:val="0025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28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.org/ru/documents/ods.asp?m=A/RES/1904(XVIII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Равшан Б. Бурхонов</cp:lastModifiedBy>
  <cp:revision>2</cp:revision>
  <dcterms:created xsi:type="dcterms:W3CDTF">2024-03-05T05:48:00Z</dcterms:created>
  <dcterms:modified xsi:type="dcterms:W3CDTF">2024-03-05T05:48:00Z</dcterms:modified>
</cp:coreProperties>
</file>