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BB446" w14:textId="49865575" w:rsidR="00FE731A" w:rsidRPr="00197E63" w:rsidRDefault="00FE731A" w:rsidP="006D6BAC">
      <w:pPr>
        <w:tabs>
          <w:tab w:val="left" w:pos="1134"/>
        </w:tabs>
        <w:ind w:left="5664" w:firstLine="6"/>
        <w:jc w:val="center"/>
        <w:rPr>
          <w:rFonts w:eastAsia="Calibri"/>
          <w:lang w:val="uz-Cyrl-UZ"/>
        </w:rPr>
      </w:pPr>
      <w:bookmarkStart w:id="0" w:name="_Hlk120627341"/>
      <w:r w:rsidRPr="00197E63">
        <w:rPr>
          <w:rFonts w:eastAsia="Calibri"/>
          <w:lang w:val="uz-Cyrl-UZ"/>
        </w:rPr>
        <w:t xml:space="preserve">Ўзбекистон Республикаси </w:t>
      </w:r>
    </w:p>
    <w:p w14:paraId="226FB86C" w14:textId="18658597" w:rsidR="00FE731A" w:rsidRPr="00197E63" w:rsidRDefault="00FE731A" w:rsidP="006D6BAC">
      <w:pPr>
        <w:tabs>
          <w:tab w:val="left" w:pos="1134"/>
        </w:tabs>
        <w:ind w:left="5664" w:firstLine="6"/>
        <w:jc w:val="center"/>
        <w:rPr>
          <w:rFonts w:eastAsia="Calibri"/>
          <w:lang w:val="uz-Cyrl-UZ"/>
        </w:rPr>
      </w:pPr>
      <w:r w:rsidRPr="00197E63">
        <w:rPr>
          <w:rFonts w:eastAsia="Calibri"/>
          <w:lang w:val="uz-Cyrl-UZ"/>
        </w:rPr>
        <w:t xml:space="preserve">Марказий сайлов комиссиясининг </w:t>
      </w:r>
      <w:r w:rsidR="00172A6A" w:rsidRPr="00197E63">
        <w:rPr>
          <w:rFonts w:eastAsia="Calibri"/>
          <w:lang w:val="uz-Cyrl-UZ"/>
        </w:rPr>
        <w:t>202</w:t>
      </w:r>
      <w:r w:rsidR="000429B7" w:rsidRPr="00197E63">
        <w:rPr>
          <w:rFonts w:eastAsia="Calibri"/>
          <w:lang w:val="uz-Cyrl-UZ"/>
        </w:rPr>
        <w:t>6</w:t>
      </w:r>
      <w:r w:rsidRPr="00197E63">
        <w:rPr>
          <w:rFonts w:eastAsia="Calibri"/>
          <w:lang w:val="uz-Cyrl-UZ"/>
        </w:rPr>
        <w:t xml:space="preserve"> йил </w:t>
      </w:r>
      <w:r w:rsidR="00D269FE">
        <w:rPr>
          <w:rFonts w:eastAsia="Calibri"/>
          <w:lang w:val="uz-Cyrl-UZ"/>
        </w:rPr>
        <w:t>13</w:t>
      </w:r>
      <w:r w:rsidR="000429B7" w:rsidRPr="00197E63">
        <w:rPr>
          <w:rFonts w:eastAsia="Calibri"/>
          <w:lang w:val="uz-Cyrl-UZ"/>
        </w:rPr>
        <w:t>январ</w:t>
      </w:r>
      <w:r w:rsidRPr="00197E63">
        <w:rPr>
          <w:rFonts w:eastAsia="Calibri"/>
          <w:lang w:val="uz-Cyrl-UZ"/>
        </w:rPr>
        <w:t xml:space="preserve">даги </w:t>
      </w:r>
    </w:p>
    <w:p w14:paraId="3302DCA7" w14:textId="40310B00" w:rsidR="00FE731A" w:rsidRPr="00197E63" w:rsidRDefault="00D269FE" w:rsidP="006D6BAC">
      <w:pPr>
        <w:tabs>
          <w:tab w:val="left" w:pos="1134"/>
        </w:tabs>
        <w:ind w:left="5664" w:firstLine="6"/>
        <w:jc w:val="center"/>
        <w:rPr>
          <w:rFonts w:eastAsia="Calibri"/>
          <w:lang w:val="uz-Cyrl-UZ"/>
        </w:rPr>
      </w:pPr>
      <w:r>
        <w:rPr>
          <w:rFonts w:eastAsia="Calibri"/>
          <w:lang w:val="uz-Cyrl-UZ"/>
        </w:rPr>
        <w:t>1456</w:t>
      </w:r>
      <w:r w:rsidR="00FE731A" w:rsidRPr="00197E63">
        <w:rPr>
          <w:rFonts w:eastAsia="Calibri"/>
          <w:lang w:val="uz-Cyrl-UZ"/>
        </w:rPr>
        <w:t>-сон қарорига илова</w:t>
      </w:r>
    </w:p>
    <w:p w14:paraId="0FD7CF35" w14:textId="77777777" w:rsidR="00FE731A" w:rsidRPr="00197E63" w:rsidRDefault="00FE731A" w:rsidP="00D46B98">
      <w:pPr>
        <w:jc w:val="center"/>
        <w:rPr>
          <w:b/>
          <w:bCs/>
          <w:sz w:val="28"/>
          <w:szCs w:val="28"/>
          <w:lang w:val="uz-Cyrl-UZ"/>
        </w:rPr>
      </w:pPr>
    </w:p>
    <w:p w14:paraId="3924FD02" w14:textId="7B87636F" w:rsidR="00FE731A" w:rsidRPr="00197E63" w:rsidRDefault="00FE731A" w:rsidP="00465222">
      <w:pPr>
        <w:jc w:val="center"/>
        <w:rPr>
          <w:b/>
          <w:bCs/>
          <w:sz w:val="28"/>
          <w:szCs w:val="28"/>
          <w:lang w:val="uz-Cyrl-UZ"/>
        </w:rPr>
      </w:pPr>
      <w:r w:rsidRPr="00197E63">
        <w:rPr>
          <w:b/>
          <w:bCs/>
          <w:sz w:val="28"/>
          <w:szCs w:val="28"/>
          <w:lang w:val="uz-Cyrl-UZ"/>
        </w:rPr>
        <w:t xml:space="preserve">Ўзбекистон Республикаси Марказий сайлов комиссиясининг </w:t>
      </w:r>
      <w:r w:rsidRPr="00197E63">
        <w:rPr>
          <w:b/>
          <w:bCs/>
          <w:sz w:val="28"/>
          <w:szCs w:val="28"/>
          <w:lang w:val="uz-Cyrl-UZ"/>
        </w:rPr>
        <w:br/>
      </w:r>
      <w:r w:rsidR="00172A6A" w:rsidRPr="00197E63">
        <w:rPr>
          <w:b/>
          <w:bCs/>
          <w:sz w:val="28"/>
          <w:szCs w:val="28"/>
          <w:lang w:val="uz-Cyrl-UZ"/>
        </w:rPr>
        <w:t>2026</w:t>
      </w:r>
      <w:r w:rsidRPr="00197E63">
        <w:rPr>
          <w:b/>
          <w:bCs/>
          <w:sz w:val="28"/>
          <w:szCs w:val="28"/>
          <w:lang w:val="uz-Cyrl-UZ"/>
        </w:rPr>
        <w:t xml:space="preserve"> йил</w:t>
      </w:r>
      <w:r w:rsidR="00D116EA" w:rsidRPr="00197E63">
        <w:rPr>
          <w:b/>
          <w:bCs/>
          <w:sz w:val="28"/>
          <w:szCs w:val="28"/>
          <w:lang w:val="uz-Cyrl-UZ"/>
        </w:rPr>
        <w:t>га</w:t>
      </w:r>
      <w:r w:rsidRPr="00197E63">
        <w:rPr>
          <w:b/>
          <w:bCs/>
          <w:sz w:val="28"/>
          <w:szCs w:val="28"/>
          <w:lang w:val="uz-Cyrl-UZ"/>
        </w:rPr>
        <w:t xml:space="preserve"> мўлжалланган </w:t>
      </w:r>
    </w:p>
    <w:p w14:paraId="5B0B1170" w14:textId="77777777" w:rsidR="00FE731A" w:rsidRPr="00197E63" w:rsidRDefault="00FE731A" w:rsidP="00465222">
      <w:pPr>
        <w:jc w:val="center"/>
        <w:rPr>
          <w:b/>
          <w:bCs/>
          <w:sz w:val="28"/>
          <w:szCs w:val="28"/>
          <w:lang w:val="uz-Cyrl-UZ"/>
        </w:rPr>
      </w:pPr>
      <w:r w:rsidRPr="00197E63">
        <w:rPr>
          <w:b/>
          <w:bCs/>
          <w:sz w:val="28"/>
          <w:szCs w:val="28"/>
          <w:lang w:val="uz-Cyrl-UZ"/>
        </w:rPr>
        <w:t>ИШ РЕЖАСИ</w:t>
      </w:r>
    </w:p>
    <w:p w14:paraId="52A8DC1D" w14:textId="77777777" w:rsidR="00FE731A" w:rsidRPr="00197E63" w:rsidRDefault="00FE731A" w:rsidP="00D46B98">
      <w:pPr>
        <w:spacing w:line="276" w:lineRule="auto"/>
        <w:jc w:val="center"/>
        <w:rPr>
          <w:b/>
          <w:bCs/>
          <w:sz w:val="28"/>
          <w:szCs w:val="28"/>
          <w:lang w:val="uz-Cyrl-UZ"/>
        </w:rPr>
      </w:pPr>
    </w:p>
    <w:p w14:paraId="3484A681" w14:textId="2B150D9E" w:rsidR="00FE731A" w:rsidRPr="00197E63" w:rsidRDefault="00FE731A" w:rsidP="00465222">
      <w:pPr>
        <w:spacing w:line="276" w:lineRule="auto"/>
        <w:jc w:val="center"/>
        <w:rPr>
          <w:b/>
          <w:bCs/>
          <w:sz w:val="28"/>
          <w:szCs w:val="28"/>
          <w:lang w:val="uz-Cyrl-UZ"/>
        </w:rPr>
      </w:pPr>
      <w:r w:rsidRPr="00197E63">
        <w:rPr>
          <w:b/>
          <w:bCs/>
          <w:sz w:val="28"/>
          <w:szCs w:val="28"/>
          <w:lang w:val="uz-Cyrl-UZ"/>
        </w:rPr>
        <w:t xml:space="preserve">I. </w:t>
      </w:r>
      <w:bookmarkStart w:id="1" w:name="_Hlk91170620"/>
      <w:r w:rsidRPr="00197E63">
        <w:rPr>
          <w:b/>
          <w:bCs/>
          <w:sz w:val="28"/>
          <w:szCs w:val="28"/>
          <w:lang w:val="uz-Cyrl-UZ"/>
        </w:rPr>
        <w:t xml:space="preserve">Марказий сайлов </w:t>
      </w:r>
      <w:r w:rsidRPr="00197E63">
        <w:rPr>
          <w:b/>
          <w:bCs/>
          <w:color w:val="000000"/>
          <w:sz w:val="28"/>
          <w:szCs w:val="28"/>
          <w:lang w:val="uz-Cyrl-UZ"/>
        </w:rPr>
        <w:t>комиссиясининг</w:t>
      </w:r>
      <w:r w:rsidRPr="00197E63">
        <w:rPr>
          <w:b/>
          <w:bCs/>
          <w:sz w:val="28"/>
          <w:szCs w:val="28"/>
          <w:lang w:val="uz-Cyrl-UZ"/>
        </w:rPr>
        <w:t xml:space="preserve"> </w:t>
      </w:r>
      <w:r w:rsidR="00172A6A" w:rsidRPr="00197E63">
        <w:rPr>
          <w:b/>
          <w:bCs/>
          <w:sz w:val="28"/>
          <w:szCs w:val="28"/>
          <w:lang w:val="uz-Cyrl-UZ"/>
        </w:rPr>
        <w:t>2026</w:t>
      </w:r>
      <w:r w:rsidRPr="00197E63">
        <w:rPr>
          <w:b/>
          <w:bCs/>
          <w:sz w:val="28"/>
          <w:szCs w:val="28"/>
          <w:lang w:val="uz-Cyrl-UZ"/>
        </w:rPr>
        <w:t xml:space="preserve"> йил</w:t>
      </w:r>
      <w:r w:rsidR="0072136B" w:rsidRPr="00197E63">
        <w:rPr>
          <w:b/>
          <w:bCs/>
          <w:sz w:val="28"/>
          <w:szCs w:val="28"/>
          <w:lang w:val="uz-Cyrl-UZ"/>
        </w:rPr>
        <w:t>да</w:t>
      </w:r>
      <w:r w:rsidRPr="00197E63">
        <w:rPr>
          <w:b/>
          <w:bCs/>
          <w:sz w:val="28"/>
          <w:szCs w:val="28"/>
          <w:lang w:val="uz-Cyrl-UZ"/>
        </w:rPr>
        <w:t>ги устувор вазифалари</w:t>
      </w:r>
      <w:bookmarkEnd w:id="1"/>
    </w:p>
    <w:p w14:paraId="5FF4634D" w14:textId="77777777" w:rsidR="00FE731A" w:rsidRPr="00197E63" w:rsidRDefault="00FE731A" w:rsidP="00465222">
      <w:pPr>
        <w:spacing w:line="276" w:lineRule="auto"/>
        <w:ind w:firstLine="709"/>
        <w:jc w:val="both"/>
        <w:rPr>
          <w:sz w:val="12"/>
          <w:szCs w:val="12"/>
          <w:lang w:val="uz-Cyrl-UZ"/>
        </w:rPr>
      </w:pPr>
      <w:bookmarkStart w:id="2" w:name="_Hlk91170606"/>
    </w:p>
    <w:bookmarkEnd w:id="2"/>
    <w:p w14:paraId="68D2DA28" w14:textId="22BD2ED8" w:rsidR="00BB5EF5" w:rsidRPr="00197E63" w:rsidRDefault="00BB5EF5" w:rsidP="00BB5EF5">
      <w:pPr>
        <w:pStyle w:val="a3"/>
        <w:numPr>
          <w:ilvl w:val="0"/>
          <w:numId w:val="5"/>
        </w:numPr>
        <w:tabs>
          <w:tab w:val="left" w:pos="1134"/>
        </w:tabs>
        <w:spacing w:after="120" w:line="276" w:lineRule="auto"/>
        <w:ind w:left="0" w:firstLine="709"/>
        <w:contextualSpacing w:val="0"/>
        <w:jc w:val="both"/>
        <w:rPr>
          <w:sz w:val="28"/>
          <w:szCs w:val="28"/>
          <w:lang w:val="uz-Cyrl-UZ"/>
        </w:rPr>
      </w:pPr>
      <w:r w:rsidRPr="00197E63">
        <w:rPr>
          <w:sz w:val="28"/>
          <w:szCs w:val="28"/>
          <w:lang w:val="uz-Cyrl-UZ"/>
        </w:rPr>
        <w:t>Ўзбекистон Республикаси Олий Мажлиси Қонунчилик палатаси депутатларининг</w:t>
      </w:r>
      <w:r w:rsidR="00A339AC" w:rsidRPr="00197E63">
        <w:rPr>
          <w:sz w:val="28"/>
          <w:szCs w:val="28"/>
          <w:lang w:val="uz-Cyrl-UZ"/>
        </w:rPr>
        <w:t>,</w:t>
      </w:r>
      <w:r w:rsidRPr="00197E63">
        <w:rPr>
          <w:sz w:val="28"/>
          <w:szCs w:val="28"/>
          <w:lang w:val="uz-Cyrl-UZ"/>
        </w:rPr>
        <w:t xml:space="preserve"> Сенати аъзоларининг ва маҳаллий </w:t>
      </w:r>
      <w:r w:rsidRPr="00197E63">
        <w:rPr>
          <w:sz w:val="28"/>
          <w:szCs w:val="32"/>
          <w:lang w:val="uz-Cyrl-UZ"/>
        </w:rPr>
        <w:t>Кенгашларнинг</w:t>
      </w:r>
      <w:r w:rsidRPr="00197E63">
        <w:rPr>
          <w:sz w:val="28"/>
          <w:szCs w:val="28"/>
          <w:lang w:val="uz-Cyrl-UZ"/>
        </w:rPr>
        <w:t xml:space="preserve"> бўшаб қолган депутатлик ўринларини мониторинг қилиш ҳамда уларга сайловлар ўтказишни ташкил этиш. </w:t>
      </w:r>
    </w:p>
    <w:p w14:paraId="291C186B" w14:textId="31F0DC81" w:rsidR="00BB2C38" w:rsidRPr="00197E63" w:rsidRDefault="00BB2C38" w:rsidP="00BB2C38">
      <w:pPr>
        <w:pStyle w:val="a3"/>
        <w:numPr>
          <w:ilvl w:val="0"/>
          <w:numId w:val="5"/>
        </w:numPr>
        <w:tabs>
          <w:tab w:val="left" w:pos="1134"/>
        </w:tabs>
        <w:spacing w:after="120" w:line="276" w:lineRule="auto"/>
        <w:ind w:left="0" w:firstLine="709"/>
        <w:contextualSpacing w:val="0"/>
        <w:jc w:val="both"/>
        <w:rPr>
          <w:sz w:val="28"/>
          <w:szCs w:val="32"/>
          <w:lang w:val="uz-Cyrl-UZ"/>
        </w:rPr>
      </w:pPr>
      <w:r w:rsidRPr="00197E63">
        <w:rPr>
          <w:sz w:val="28"/>
          <w:szCs w:val="32"/>
          <w:lang w:val="uz-Cyrl-UZ"/>
        </w:rPr>
        <w:t xml:space="preserve">Сайлов жараёнларига рақамли технологияларни кенг жорий этиш, “E- saylov” ахборот тизимини модернизация қилиш ва тизимни </w:t>
      </w:r>
      <w:r w:rsidR="0035206F" w:rsidRPr="00197E63">
        <w:rPr>
          <w:sz w:val="28"/>
          <w:szCs w:val="32"/>
          <w:lang w:val="uz-Cyrl-UZ"/>
        </w:rPr>
        <w:t xml:space="preserve">янада </w:t>
      </w:r>
      <w:r w:rsidRPr="00197E63">
        <w:rPr>
          <w:sz w:val="28"/>
          <w:szCs w:val="32"/>
          <w:lang w:val="uz-Cyrl-UZ"/>
        </w:rPr>
        <w:t>такомиллаштириш.</w:t>
      </w:r>
    </w:p>
    <w:p w14:paraId="1468A495" w14:textId="7A5BCA4D" w:rsidR="002F3751" w:rsidRPr="00197E63" w:rsidRDefault="002F3751" w:rsidP="00BC3B10">
      <w:pPr>
        <w:pStyle w:val="a3"/>
        <w:numPr>
          <w:ilvl w:val="0"/>
          <w:numId w:val="5"/>
        </w:numPr>
        <w:tabs>
          <w:tab w:val="left" w:pos="1134"/>
        </w:tabs>
        <w:spacing w:after="120" w:line="276" w:lineRule="auto"/>
        <w:ind w:left="0" w:firstLine="709"/>
        <w:contextualSpacing w:val="0"/>
        <w:jc w:val="both"/>
        <w:rPr>
          <w:sz w:val="28"/>
          <w:szCs w:val="32"/>
          <w:lang w:val="uz-Cyrl-UZ"/>
        </w:rPr>
      </w:pPr>
      <w:r w:rsidRPr="00197E63">
        <w:rPr>
          <w:sz w:val="28"/>
          <w:szCs w:val="32"/>
          <w:lang w:val="uz-Cyrl-UZ"/>
        </w:rPr>
        <w:t>Ў</w:t>
      </w:r>
      <w:r w:rsidR="000429B7" w:rsidRPr="00197E63">
        <w:rPr>
          <w:sz w:val="28"/>
          <w:szCs w:val="32"/>
          <w:lang w:val="uz-Cyrl-UZ"/>
        </w:rPr>
        <w:t xml:space="preserve">тказилган сайловлар </w:t>
      </w:r>
      <w:r w:rsidRPr="00197E63">
        <w:rPr>
          <w:sz w:val="28"/>
          <w:szCs w:val="32"/>
          <w:lang w:val="uz-Cyrl-UZ"/>
        </w:rPr>
        <w:t xml:space="preserve">натижаларини </w:t>
      </w:r>
      <w:r w:rsidR="00D84A35" w:rsidRPr="00197E63">
        <w:rPr>
          <w:sz w:val="28"/>
          <w:szCs w:val="32"/>
          <w:lang w:val="uz-Cyrl-UZ"/>
        </w:rPr>
        <w:t>таҳлил қилиш</w:t>
      </w:r>
      <w:r w:rsidR="000429B7" w:rsidRPr="00197E63">
        <w:rPr>
          <w:sz w:val="28"/>
          <w:szCs w:val="32"/>
          <w:lang w:val="uz-Cyrl-UZ"/>
        </w:rPr>
        <w:t>, илғор хор</w:t>
      </w:r>
      <w:r w:rsidR="0057265F" w:rsidRPr="00197E63">
        <w:rPr>
          <w:sz w:val="28"/>
          <w:szCs w:val="32"/>
          <w:lang w:val="uz-Cyrl-UZ"/>
        </w:rPr>
        <w:t>и</w:t>
      </w:r>
      <w:r w:rsidR="000429B7" w:rsidRPr="00197E63">
        <w:rPr>
          <w:sz w:val="28"/>
          <w:szCs w:val="32"/>
          <w:lang w:val="uz-Cyrl-UZ"/>
        </w:rPr>
        <w:t xml:space="preserve">жий давлатлар </w:t>
      </w:r>
      <w:r w:rsidR="00CF68E9" w:rsidRPr="00197E63">
        <w:rPr>
          <w:sz w:val="28"/>
          <w:szCs w:val="32"/>
          <w:lang w:val="uz-Cyrl-UZ"/>
        </w:rPr>
        <w:t>қонунчилигини ва амалиётини ўрганиш</w:t>
      </w:r>
      <w:r w:rsidR="00D84A35" w:rsidRPr="00197E63">
        <w:rPr>
          <w:sz w:val="28"/>
          <w:szCs w:val="32"/>
          <w:lang w:val="uz-Cyrl-UZ"/>
        </w:rPr>
        <w:t xml:space="preserve"> ҳамда соҳага оид </w:t>
      </w:r>
      <w:r w:rsidRPr="00197E63">
        <w:rPr>
          <w:sz w:val="28"/>
          <w:szCs w:val="32"/>
          <w:lang w:val="uz-Cyrl-UZ"/>
        </w:rPr>
        <w:t xml:space="preserve">норматив-ҳуқуқий </w:t>
      </w:r>
      <w:r w:rsidR="00D84A35" w:rsidRPr="00197E63">
        <w:rPr>
          <w:sz w:val="28"/>
          <w:szCs w:val="32"/>
          <w:lang w:val="uz-Cyrl-UZ"/>
        </w:rPr>
        <w:t xml:space="preserve">ҳужжатларни </w:t>
      </w:r>
      <w:r w:rsidRPr="00197E63">
        <w:rPr>
          <w:sz w:val="28"/>
          <w:szCs w:val="32"/>
          <w:lang w:val="uz-Cyrl-UZ"/>
        </w:rPr>
        <w:t>янада такомиллаштириш чораларини кўриш</w:t>
      </w:r>
      <w:r w:rsidR="00D84A35" w:rsidRPr="00197E63">
        <w:rPr>
          <w:sz w:val="28"/>
          <w:szCs w:val="32"/>
          <w:lang w:val="uz-Cyrl-UZ"/>
        </w:rPr>
        <w:t>.</w:t>
      </w:r>
    </w:p>
    <w:p w14:paraId="1AA1DC98" w14:textId="5DD32EE8" w:rsidR="004F464B" w:rsidRPr="00197E63" w:rsidRDefault="00393248" w:rsidP="004F464B">
      <w:pPr>
        <w:pStyle w:val="a3"/>
        <w:numPr>
          <w:ilvl w:val="0"/>
          <w:numId w:val="5"/>
        </w:numPr>
        <w:tabs>
          <w:tab w:val="left" w:pos="1134"/>
        </w:tabs>
        <w:spacing w:after="120" w:line="276" w:lineRule="auto"/>
        <w:ind w:left="0" w:firstLine="709"/>
        <w:contextualSpacing w:val="0"/>
        <w:jc w:val="both"/>
        <w:rPr>
          <w:sz w:val="28"/>
          <w:szCs w:val="32"/>
          <w:lang w:val="uz-Cyrl-UZ"/>
        </w:rPr>
      </w:pPr>
      <w:r w:rsidRPr="00197E63">
        <w:rPr>
          <w:sz w:val="28"/>
          <w:szCs w:val="32"/>
          <w:lang w:val="uz-Cyrl-UZ"/>
        </w:rPr>
        <w:t>Сайлов жараёни иштирокчилари</w:t>
      </w:r>
      <w:r w:rsidR="006C13A7" w:rsidRPr="00197E63">
        <w:rPr>
          <w:sz w:val="28"/>
          <w:szCs w:val="32"/>
          <w:lang w:val="uz-Cyrl-UZ"/>
        </w:rPr>
        <w:t xml:space="preserve"> ва аҳоли</w:t>
      </w:r>
      <w:r w:rsidRPr="00197E63">
        <w:rPr>
          <w:sz w:val="28"/>
          <w:szCs w:val="32"/>
          <w:lang w:val="uz-Cyrl-UZ"/>
        </w:rPr>
        <w:t>нинг электорал маданиятини ошириш</w:t>
      </w:r>
      <w:r w:rsidR="004F464B" w:rsidRPr="00197E63">
        <w:rPr>
          <w:sz w:val="28"/>
          <w:szCs w:val="32"/>
          <w:lang w:val="uz-Cyrl-UZ"/>
        </w:rPr>
        <w:t xml:space="preserve"> </w:t>
      </w:r>
      <w:r w:rsidR="006C13A7" w:rsidRPr="00197E63">
        <w:rPr>
          <w:sz w:val="28"/>
          <w:szCs w:val="32"/>
          <w:lang w:val="uz-Cyrl-UZ"/>
        </w:rPr>
        <w:t>чораларини кўриш.</w:t>
      </w:r>
    </w:p>
    <w:p w14:paraId="329CCD61" w14:textId="4B587393" w:rsidR="00863DDF" w:rsidRPr="00197E63" w:rsidRDefault="00863DDF" w:rsidP="00571688">
      <w:pPr>
        <w:pStyle w:val="a3"/>
        <w:numPr>
          <w:ilvl w:val="0"/>
          <w:numId w:val="5"/>
        </w:numPr>
        <w:tabs>
          <w:tab w:val="left" w:pos="1134"/>
        </w:tabs>
        <w:spacing w:after="120" w:line="276" w:lineRule="auto"/>
        <w:ind w:left="0" w:firstLine="709"/>
        <w:contextualSpacing w:val="0"/>
        <w:jc w:val="both"/>
        <w:rPr>
          <w:sz w:val="28"/>
          <w:szCs w:val="32"/>
          <w:lang w:val="uz-Cyrl-UZ"/>
        </w:rPr>
      </w:pPr>
      <w:r w:rsidRPr="00197E63">
        <w:rPr>
          <w:sz w:val="28"/>
          <w:szCs w:val="32"/>
          <w:lang w:val="uz-Cyrl-UZ"/>
        </w:rPr>
        <w:t>Сайловлар ва референдумларга тайёргарлик кўриш ва уни ўтказиш борасида хорижий давлатлар тажрибасини ва халқаро амалиётни ўрганиш, халқаро ташкилотлар ва хорижий давлатлар сайлов органлари билан ҳамкорлик доирасини кенгайтириш.</w:t>
      </w:r>
    </w:p>
    <w:p w14:paraId="1B56B4FB" w14:textId="7C60C07D" w:rsidR="00A31103" w:rsidRPr="00197E63" w:rsidRDefault="00A31103" w:rsidP="00D6615E">
      <w:pPr>
        <w:pStyle w:val="a3"/>
        <w:numPr>
          <w:ilvl w:val="0"/>
          <w:numId w:val="5"/>
        </w:numPr>
        <w:tabs>
          <w:tab w:val="left" w:pos="1134"/>
        </w:tabs>
        <w:spacing w:after="120" w:line="276" w:lineRule="auto"/>
        <w:ind w:left="0" w:firstLine="709"/>
        <w:contextualSpacing w:val="0"/>
        <w:jc w:val="both"/>
        <w:rPr>
          <w:sz w:val="28"/>
          <w:szCs w:val="32"/>
          <w:lang w:val="uz-Cyrl-UZ"/>
        </w:rPr>
      </w:pPr>
      <w:bookmarkStart w:id="3" w:name="_Hlk218760266"/>
      <w:r w:rsidRPr="00197E63">
        <w:rPr>
          <w:sz w:val="28"/>
          <w:szCs w:val="32"/>
          <w:lang w:val="uz-Cyrl-UZ"/>
        </w:rPr>
        <w:t xml:space="preserve">Сайлов комиссиялари аъзоларини тизимли ўқитиш, малакасини ошириш, уларнинг сайлов қонунчилиги соҳасида мукаммал билимларини, сайлов жараёнида ахборот-коммуникация технологияларидан фойдаланишда профессионал кўникмаларини шакллантиришда </w:t>
      </w:r>
      <w:r w:rsidR="00D6615E" w:rsidRPr="00197E63">
        <w:rPr>
          <w:sz w:val="28"/>
          <w:szCs w:val="32"/>
          <w:lang w:val="uz-Cyrl-UZ"/>
        </w:rPr>
        <w:t>сайлов ташкилотчилари</w:t>
      </w:r>
      <w:r w:rsidRPr="00197E63">
        <w:rPr>
          <w:sz w:val="28"/>
          <w:szCs w:val="32"/>
          <w:lang w:val="uz-Cyrl-UZ"/>
        </w:rPr>
        <w:t xml:space="preserve"> билан ҳамкорлик</w:t>
      </w:r>
      <w:r w:rsidR="00D6615E" w:rsidRPr="00197E63">
        <w:rPr>
          <w:sz w:val="28"/>
          <w:szCs w:val="32"/>
          <w:lang w:val="uz-Cyrl-UZ"/>
        </w:rPr>
        <w:t>ни янада кучайтириш</w:t>
      </w:r>
      <w:r w:rsidRPr="00197E63">
        <w:rPr>
          <w:sz w:val="28"/>
          <w:szCs w:val="32"/>
          <w:lang w:val="uz-Cyrl-UZ"/>
        </w:rPr>
        <w:t>.</w:t>
      </w:r>
    </w:p>
    <w:bookmarkEnd w:id="3"/>
    <w:p w14:paraId="7394C43C" w14:textId="188800BD" w:rsidR="00CC269D" w:rsidRPr="00197E63" w:rsidRDefault="00CC269D">
      <w:pPr>
        <w:spacing w:after="160" w:line="259" w:lineRule="auto"/>
        <w:rPr>
          <w:b/>
          <w:bCs/>
          <w:sz w:val="28"/>
          <w:szCs w:val="28"/>
          <w:lang w:val="uz-Cyrl-UZ"/>
        </w:rPr>
      </w:pPr>
      <w:r w:rsidRPr="00197E63">
        <w:rPr>
          <w:b/>
          <w:bCs/>
          <w:sz w:val="28"/>
          <w:szCs w:val="28"/>
          <w:lang w:val="uz-Cyrl-UZ"/>
        </w:rPr>
        <w:br w:type="page"/>
      </w:r>
    </w:p>
    <w:p w14:paraId="0673B96C" w14:textId="77777777" w:rsidR="00FE731A" w:rsidRPr="00197E63" w:rsidRDefault="00FE731A" w:rsidP="006D6BAC">
      <w:pPr>
        <w:spacing w:line="276" w:lineRule="auto"/>
        <w:jc w:val="center"/>
        <w:rPr>
          <w:b/>
          <w:bCs/>
          <w:sz w:val="28"/>
          <w:szCs w:val="28"/>
          <w:lang w:val="uz-Cyrl-UZ"/>
        </w:rPr>
      </w:pPr>
      <w:r w:rsidRPr="00197E63">
        <w:rPr>
          <w:b/>
          <w:bCs/>
          <w:sz w:val="28"/>
          <w:szCs w:val="28"/>
          <w:lang w:val="uz-Cyrl-UZ"/>
        </w:rPr>
        <w:lastRenderedPageBreak/>
        <w:t xml:space="preserve">II. Марказий сайлов комиссиясининг мажлисларида </w:t>
      </w:r>
      <w:r w:rsidRPr="00197E63">
        <w:rPr>
          <w:b/>
          <w:bCs/>
          <w:sz w:val="28"/>
          <w:szCs w:val="28"/>
          <w:lang w:val="uz-Cyrl-UZ"/>
        </w:rPr>
        <w:br/>
        <w:t>кўриб чиқиладиган масалалар</w:t>
      </w:r>
    </w:p>
    <w:p w14:paraId="55D8CAB0" w14:textId="77777777" w:rsidR="00FE731A" w:rsidRPr="00197E63" w:rsidRDefault="00FE731A" w:rsidP="00BC3B10">
      <w:pPr>
        <w:spacing w:after="120" w:line="276" w:lineRule="auto"/>
        <w:ind w:firstLine="709"/>
        <w:jc w:val="both"/>
        <w:rPr>
          <w:sz w:val="28"/>
          <w:szCs w:val="28"/>
          <w:lang w:val="uz-Cyrl-UZ"/>
        </w:rPr>
      </w:pPr>
    </w:p>
    <w:p w14:paraId="78E4AFEE" w14:textId="0D138346" w:rsidR="00FE731A" w:rsidRPr="00197E63" w:rsidRDefault="006E30C1" w:rsidP="00777F20">
      <w:pPr>
        <w:pStyle w:val="a3"/>
        <w:numPr>
          <w:ilvl w:val="0"/>
          <w:numId w:val="9"/>
        </w:numPr>
        <w:tabs>
          <w:tab w:val="left" w:pos="993"/>
        </w:tabs>
        <w:spacing w:after="120" w:line="276" w:lineRule="auto"/>
        <w:ind w:left="0" w:firstLine="709"/>
        <w:contextualSpacing w:val="0"/>
        <w:jc w:val="both"/>
        <w:rPr>
          <w:sz w:val="28"/>
          <w:szCs w:val="28"/>
          <w:lang w:val="uz-Cyrl-UZ"/>
        </w:rPr>
      </w:pPr>
      <w:r w:rsidRPr="00197E63">
        <w:rPr>
          <w:sz w:val="28"/>
          <w:szCs w:val="28"/>
          <w:lang w:val="uz-Cyrl-UZ"/>
        </w:rPr>
        <w:t>Марказий сайлов комиссиясининг 202</w:t>
      </w:r>
      <w:r w:rsidR="00172A6A" w:rsidRPr="00197E63">
        <w:rPr>
          <w:sz w:val="28"/>
          <w:szCs w:val="28"/>
          <w:lang w:val="uz-Cyrl-UZ"/>
        </w:rPr>
        <w:t>5</w:t>
      </w:r>
      <w:r w:rsidRPr="00197E63">
        <w:rPr>
          <w:sz w:val="28"/>
          <w:szCs w:val="28"/>
          <w:lang w:val="uz-Cyrl-UZ"/>
        </w:rPr>
        <w:t xml:space="preserve"> йил</w:t>
      </w:r>
      <w:r w:rsidR="00172A6A" w:rsidRPr="00197E63">
        <w:rPr>
          <w:sz w:val="28"/>
          <w:szCs w:val="28"/>
          <w:lang w:val="uz-Cyrl-UZ"/>
        </w:rPr>
        <w:t>га мўлжалланган</w:t>
      </w:r>
      <w:r w:rsidRPr="00197E63">
        <w:rPr>
          <w:sz w:val="28"/>
          <w:szCs w:val="28"/>
          <w:lang w:val="uz-Cyrl-UZ"/>
        </w:rPr>
        <w:t xml:space="preserve"> иш </w:t>
      </w:r>
      <w:r w:rsidRPr="00197E63">
        <w:rPr>
          <w:sz w:val="28"/>
          <w:szCs w:val="32"/>
          <w:lang w:val="uz-Cyrl-UZ"/>
        </w:rPr>
        <w:t>режасининг</w:t>
      </w:r>
      <w:r w:rsidRPr="00197E63">
        <w:rPr>
          <w:sz w:val="28"/>
          <w:szCs w:val="28"/>
          <w:lang w:val="uz-Cyrl-UZ"/>
        </w:rPr>
        <w:t xml:space="preserve"> ижроси тўғрисида.</w:t>
      </w:r>
    </w:p>
    <w:p w14:paraId="1E00E15F" w14:textId="06F2C6B5" w:rsidR="00777F20" w:rsidRPr="00197E63" w:rsidRDefault="00777F20" w:rsidP="00777F20">
      <w:pPr>
        <w:tabs>
          <w:tab w:val="left" w:pos="993"/>
        </w:tabs>
        <w:spacing w:after="120" w:line="276" w:lineRule="auto"/>
        <w:ind w:firstLine="709"/>
        <w:jc w:val="right"/>
        <w:rPr>
          <w:bCs/>
          <w:sz w:val="28"/>
          <w:szCs w:val="28"/>
          <w:lang w:val="uz-Cyrl-UZ"/>
        </w:rPr>
      </w:pPr>
      <w:r w:rsidRPr="00197E63">
        <w:rPr>
          <w:bCs/>
          <w:i/>
          <w:iCs/>
          <w:sz w:val="28"/>
          <w:szCs w:val="28"/>
          <w:lang w:val="uz-Cyrl-UZ"/>
        </w:rPr>
        <w:t>январь</w:t>
      </w:r>
    </w:p>
    <w:p w14:paraId="0579278F" w14:textId="77777777" w:rsidR="00777F20" w:rsidRPr="00197E63" w:rsidRDefault="00777F20" w:rsidP="00777F20">
      <w:pPr>
        <w:pStyle w:val="a3"/>
        <w:numPr>
          <w:ilvl w:val="0"/>
          <w:numId w:val="9"/>
        </w:numPr>
        <w:tabs>
          <w:tab w:val="left" w:pos="993"/>
        </w:tabs>
        <w:spacing w:after="120" w:line="276" w:lineRule="auto"/>
        <w:ind w:left="0" w:firstLine="709"/>
        <w:contextualSpacing w:val="0"/>
        <w:jc w:val="both"/>
        <w:rPr>
          <w:sz w:val="28"/>
          <w:szCs w:val="28"/>
          <w:lang w:val="uz-Cyrl-UZ"/>
        </w:rPr>
      </w:pPr>
      <w:r w:rsidRPr="00197E63">
        <w:rPr>
          <w:sz w:val="28"/>
          <w:szCs w:val="28"/>
          <w:lang w:val="uz-Cyrl-UZ"/>
        </w:rPr>
        <w:t>Марказий сайлов комиссиясининг 2026 йилга мўлжалланган иш режаси тўғрисида.</w:t>
      </w:r>
    </w:p>
    <w:p w14:paraId="13EF4323" w14:textId="77777777" w:rsidR="00777F20" w:rsidRPr="00197E63" w:rsidRDefault="00777F20" w:rsidP="00777F20">
      <w:pPr>
        <w:tabs>
          <w:tab w:val="left" w:pos="993"/>
        </w:tabs>
        <w:spacing w:after="120" w:line="276" w:lineRule="auto"/>
        <w:ind w:firstLine="709"/>
        <w:jc w:val="right"/>
        <w:rPr>
          <w:bCs/>
          <w:i/>
          <w:iCs/>
          <w:sz w:val="28"/>
          <w:szCs w:val="28"/>
          <w:lang w:val="uz-Cyrl-UZ"/>
        </w:rPr>
      </w:pPr>
      <w:r w:rsidRPr="00197E63">
        <w:rPr>
          <w:bCs/>
          <w:i/>
          <w:iCs/>
          <w:sz w:val="28"/>
          <w:szCs w:val="28"/>
          <w:lang w:val="uz-Cyrl-UZ"/>
        </w:rPr>
        <w:t>январь</w:t>
      </w:r>
    </w:p>
    <w:p w14:paraId="3A2D4F9B" w14:textId="77777777" w:rsidR="00777F20" w:rsidRPr="00197E63" w:rsidRDefault="00777F20" w:rsidP="00777F20">
      <w:pPr>
        <w:pStyle w:val="a3"/>
        <w:numPr>
          <w:ilvl w:val="0"/>
          <w:numId w:val="9"/>
        </w:numPr>
        <w:tabs>
          <w:tab w:val="left" w:pos="993"/>
        </w:tabs>
        <w:spacing w:after="120" w:line="276" w:lineRule="auto"/>
        <w:ind w:left="0" w:firstLine="709"/>
        <w:contextualSpacing w:val="0"/>
        <w:jc w:val="both"/>
        <w:rPr>
          <w:sz w:val="28"/>
          <w:szCs w:val="28"/>
          <w:lang w:val="uz-Cyrl-UZ"/>
        </w:rPr>
      </w:pPr>
      <w:r w:rsidRPr="00197E63">
        <w:rPr>
          <w:sz w:val="28"/>
          <w:szCs w:val="28"/>
          <w:lang w:val="uz-Cyrl-UZ"/>
        </w:rPr>
        <w:t>Ўзбекистон Республикаси Олий Мажлиси Сенати аъзоларининг, Қонунчилик палатаси ва маҳаллий Кенгашлар депутатларининг бўшаб қолган ўринларга сайлов ўтказишни ташкил қилиш тўғрисида.</w:t>
      </w:r>
    </w:p>
    <w:p w14:paraId="7753C9FE" w14:textId="77777777" w:rsidR="00777F20" w:rsidRPr="00197E63" w:rsidRDefault="00777F20" w:rsidP="00777F20">
      <w:pPr>
        <w:tabs>
          <w:tab w:val="left" w:pos="993"/>
        </w:tabs>
        <w:spacing w:after="120" w:line="276" w:lineRule="auto"/>
        <w:ind w:firstLine="709"/>
        <w:jc w:val="right"/>
        <w:rPr>
          <w:sz w:val="28"/>
          <w:szCs w:val="28"/>
          <w:lang w:val="uz-Cyrl-UZ"/>
        </w:rPr>
      </w:pPr>
      <w:r w:rsidRPr="00197E63">
        <w:rPr>
          <w:bCs/>
          <w:i/>
          <w:iCs/>
          <w:sz w:val="28"/>
          <w:szCs w:val="28"/>
          <w:lang w:val="uz-Cyrl-UZ"/>
        </w:rPr>
        <w:t>февраль</w:t>
      </w:r>
      <w:r w:rsidRPr="00197E63">
        <w:rPr>
          <w:i/>
          <w:iCs/>
          <w:sz w:val="28"/>
          <w:szCs w:val="28"/>
          <w:lang w:val="uz-Cyrl-UZ"/>
        </w:rPr>
        <w:t>-декабрь</w:t>
      </w:r>
    </w:p>
    <w:p w14:paraId="7F914820" w14:textId="77777777" w:rsidR="00777F20" w:rsidRPr="00197E63" w:rsidRDefault="00777F20" w:rsidP="00777F20">
      <w:pPr>
        <w:pStyle w:val="a3"/>
        <w:numPr>
          <w:ilvl w:val="0"/>
          <w:numId w:val="9"/>
        </w:numPr>
        <w:tabs>
          <w:tab w:val="left" w:pos="993"/>
        </w:tabs>
        <w:spacing w:after="120" w:line="276" w:lineRule="auto"/>
        <w:ind w:left="0" w:firstLine="709"/>
        <w:contextualSpacing w:val="0"/>
        <w:jc w:val="both"/>
        <w:rPr>
          <w:sz w:val="28"/>
          <w:szCs w:val="28"/>
          <w:lang w:val="uz-Cyrl-UZ"/>
        </w:rPr>
      </w:pPr>
      <w:r w:rsidRPr="00197E63">
        <w:rPr>
          <w:sz w:val="28"/>
          <w:szCs w:val="28"/>
          <w:lang w:val="uz-Cyrl-UZ"/>
        </w:rPr>
        <w:t>Сайлов</w:t>
      </w:r>
      <w:r w:rsidRPr="00197E63">
        <w:rPr>
          <w:sz w:val="28"/>
          <w:szCs w:val="28"/>
          <w:lang w:val="uz-Cyrl-UZ" w:eastAsia="en-US"/>
        </w:rPr>
        <w:t xml:space="preserve"> жиҳозларининг сақланиши ва ҳисоби юритилишининг мониторинги натижалари тўғрисида.</w:t>
      </w:r>
    </w:p>
    <w:p w14:paraId="0388EF8F" w14:textId="77777777" w:rsidR="00777F20" w:rsidRPr="00197E63" w:rsidRDefault="00777F20" w:rsidP="00777F20">
      <w:pPr>
        <w:tabs>
          <w:tab w:val="left" w:pos="993"/>
        </w:tabs>
        <w:spacing w:after="120" w:line="276" w:lineRule="auto"/>
        <w:ind w:firstLine="709"/>
        <w:jc w:val="right"/>
        <w:rPr>
          <w:bCs/>
          <w:i/>
          <w:iCs/>
          <w:sz w:val="28"/>
          <w:szCs w:val="28"/>
          <w:lang w:val="uz-Cyrl-UZ"/>
        </w:rPr>
      </w:pPr>
      <w:r w:rsidRPr="00197E63">
        <w:rPr>
          <w:bCs/>
          <w:i/>
          <w:iCs/>
          <w:sz w:val="28"/>
          <w:szCs w:val="28"/>
          <w:lang w:val="uz-Cyrl-UZ"/>
        </w:rPr>
        <w:t>июль</w:t>
      </w:r>
    </w:p>
    <w:p w14:paraId="7F8D4788" w14:textId="77777777" w:rsidR="00777F20" w:rsidRPr="00197E63" w:rsidRDefault="00777F20" w:rsidP="00777F20">
      <w:pPr>
        <w:pStyle w:val="a3"/>
        <w:numPr>
          <w:ilvl w:val="0"/>
          <w:numId w:val="9"/>
        </w:numPr>
        <w:tabs>
          <w:tab w:val="left" w:pos="993"/>
        </w:tabs>
        <w:spacing w:after="120" w:line="276" w:lineRule="auto"/>
        <w:ind w:left="0" w:firstLine="709"/>
        <w:contextualSpacing w:val="0"/>
        <w:jc w:val="both"/>
        <w:rPr>
          <w:iCs/>
          <w:sz w:val="28"/>
          <w:szCs w:val="28"/>
          <w:lang w:val="uz-Cyrl-UZ"/>
        </w:rPr>
      </w:pPr>
      <w:r w:rsidRPr="00197E63">
        <w:rPr>
          <w:iCs/>
          <w:sz w:val="28"/>
          <w:szCs w:val="28"/>
          <w:lang w:val="uz-Cyrl-UZ"/>
        </w:rPr>
        <w:t xml:space="preserve">Марказий сайлов комиссиясига келиб тушган жисмоний ва юридик шахсларнинг мурожаатларини </w:t>
      </w:r>
      <w:r w:rsidRPr="00197E63">
        <w:rPr>
          <w:sz w:val="28"/>
          <w:szCs w:val="28"/>
          <w:lang w:val="uz-Cyrl-UZ" w:eastAsia="en-US"/>
        </w:rPr>
        <w:t>кўриб</w:t>
      </w:r>
      <w:r w:rsidRPr="00197E63">
        <w:rPr>
          <w:iCs/>
          <w:sz w:val="28"/>
          <w:szCs w:val="28"/>
          <w:lang w:val="uz-Cyrl-UZ"/>
        </w:rPr>
        <w:t xml:space="preserve"> чиқиш натижалари тўғрисида.</w:t>
      </w:r>
    </w:p>
    <w:p w14:paraId="69FE3C1E" w14:textId="2DC576FE" w:rsidR="00777F20" w:rsidRPr="00197E63" w:rsidRDefault="00777F20" w:rsidP="00777F20">
      <w:pPr>
        <w:tabs>
          <w:tab w:val="left" w:pos="993"/>
        </w:tabs>
        <w:spacing w:after="120" w:line="276" w:lineRule="auto"/>
        <w:ind w:firstLine="709"/>
        <w:jc w:val="right"/>
        <w:rPr>
          <w:i/>
          <w:iCs/>
          <w:sz w:val="28"/>
          <w:szCs w:val="28"/>
          <w:lang w:val="uz-Cyrl-UZ"/>
        </w:rPr>
      </w:pPr>
      <w:r w:rsidRPr="00197E63">
        <w:rPr>
          <w:bCs/>
          <w:i/>
          <w:iCs/>
          <w:sz w:val="28"/>
          <w:szCs w:val="28"/>
          <w:lang w:val="uz-Cyrl-UZ"/>
        </w:rPr>
        <w:t>июль</w:t>
      </w:r>
    </w:p>
    <w:p w14:paraId="56E4290A" w14:textId="3C2B8145" w:rsidR="00777F20" w:rsidRPr="00197E63" w:rsidRDefault="00777F20" w:rsidP="00777F20">
      <w:pPr>
        <w:pStyle w:val="a3"/>
        <w:numPr>
          <w:ilvl w:val="0"/>
          <w:numId w:val="9"/>
        </w:numPr>
        <w:tabs>
          <w:tab w:val="left" w:pos="993"/>
        </w:tabs>
        <w:spacing w:after="120" w:line="276" w:lineRule="auto"/>
        <w:ind w:left="0" w:firstLine="709"/>
        <w:contextualSpacing w:val="0"/>
        <w:jc w:val="both"/>
        <w:rPr>
          <w:sz w:val="28"/>
          <w:szCs w:val="28"/>
          <w:lang w:val="uz-Cyrl-UZ"/>
        </w:rPr>
      </w:pPr>
      <w:r w:rsidRPr="00197E63">
        <w:rPr>
          <w:iCs/>
          <w:sz w:val="28"/>
          <w:szCs w:val="28"/>
          <w:lang w:val="uz-Cyrl-UZ"/>
        </w:rPr>
        <w:t>Марказий сайлов комиссиясининг қарорлари ва низомларини инвентаризация қилиш натижасига кўра, зарурати мавжудларига ўзгартириш ва қўшимчалар киритиш бўйича қарор лойиҳаларини кўриб чиқиш тўғрисида.</w:t>
      </w:r>
    </w:p>
    <w:p w14:paraId="644B1FCB" w14:textId="77777777" w:rsidR="006A1526" w:rsidRPr="00197E63" w:rsidRDefault="006A1526" w:rsidP="006A1526">
      <w:pPr>
        <w:spacing w:after="120" w:line="276" w:lineRule="auto"/>
        <w:ind w:firstLine="709"/>
        <w:jc w:val="right"/>
        <w:rPr>
          <w:i/>
          <w:iCs/>
          <w:sz w:val="28"/>
          <w:szCs w:val="28"/>
          <w:lang w:val="uz-Cyrl-UZ"/>
        </w:rPr>
      </w:pPr>
      <w:r w:rsidRPr="00197E63">
        <w:rPr>
          <w:i/>
          <w:iCs/>
          <w:sz w:val="28"/>
          <w:szCs w:val="28"/>
          <w:lang w:val="uz-Cyrl-UZ"/>
        </w:rPr>
        <w:t xml:space="preserve">февраль-декабрь </w:t>
      </w:r>
    </w:p>
    <w:p w14:paraId="4314ECA0" w14:textId="77777777" w:rsidR="006A1526" w:rsidRPr="00197E63" w:rsidRDefault="006A1526" w:rsidP="00BC3B10">
      <w:pPr>
        <w:spacing w:after="120" w:line="276" w:lineRule="auto"/>
        <w:ind w:firstLine="709"/>
        <w:jc w:val="right"/>
        <w:rPr>
          <w:i/>
          <w:iCs/>
          <w:sz w:val="28"/>
          <w:szCs w:val="28"/>
          <w:lang w:val="uz-Cyrl-UZ" w:eastAsia="en-US"/>
        </w:rPr>
      </w:pPr>
    </w:p>
    <w:p w14:paraId="79036A0E" w14:textId="77777777" w:rsidR="00FE731A" w:rsidRPr="00197E63" w:rsidRDefault="00FE731A" w:rsidP="008E2A3F">
      <w:pPr>
        <w:spacing w:line="276" w:lineRule="auto"/>
        <w:jc w:val="right"/>
        <w:rPr>
          <w:i/>
          <w:iCs/>
          <w:sz w:val="28"/>
          <w:szCs w:val="28"/>
          <w:lang w:val="uz-Cyrl-UZ"/>
        </w:rPr>
        <w:sectPr w:rsidR="00FE731A" w:rsidRPr="00197E63" w:rsidSect="00BC3B10">
          <w:headerReference w:type="default" r:id="rId7"/>
          <w:pgSz w:w="11906" w:h="16838"/>
          <w:pgMar w:top="1134" w:right="851" w:bottom="1134" w:left="1418" w:header="454" w:footer="454" w:gutter="0"/>
          <w:cols w:space="708"/>
          <w:titlePg/>
          <w:docGrid w:linePitch="360"/>
        </w:sectPr>
      </w:pPr>
    </w:p>
    <w:p w14:paraId="1308A5EE" w14:textId="1679815E" w:rsidR="00FE731A" w:rsidRPr="00197E63" w:rsidRDefault="00F03919" w:rsidP="00BC3B10">
      <w:pPr>
        <w:jc w:val="center"/>
        <w:rPr>
          <w:b/>
          <w:bCs/>
          <w:sz w:val="28"/>
          <w:szCs w:val="28"/>
          <w:lang w:val="uz-Cyrl-UZ"/>
        </w:rPr>
      </w:pPr>
      <w:r w:rsidRPr="00197E63">
        <w:rPr>
          <w:b/>
          <w:bCs/>
          <w:sz w:val="28"/>
          <w:szCs w:val="28"/>
          <w:lang w:val="uz-Cyrl-UZ"/>
        </w:rPr>
        <w:lastRenderedPageBreak/>
        <w:t>III.</w:t>
      </w:r>
      <w:r w:rsidR="00BE3B76" w:rsidRPr="00197E63">
        <w:rPr>
          <w:b/>
          <w:bCs/>
          <w:sz w:val="28"/>
          <w:szCs w:val="28"/>
          <w:lang w:val="uz-Cyrl-UZ"/>
        </w:rPr>
        <w:t> </w:t>
      </w:r>
      <w:r w:rsidR="00FE731A" w:rsidRPr="00197E63">
        <w:rPr>
          <w:b/>
          <w:bCs/>
          <w:sz w:val="28"/>
          <w:szCs w:val="28"/>
          <w:lang w:val="uz-Cyrl-UZ"/>
        </w:rPr>
        <w:t xml:space="preserve">Ўзбекистон Республикаси Марказий сайлов комиссиясининг </w:t>
      </w:r>
    </w:p>
    <w:p w14:paraId="4DD26544" w14:textId="6C1971A4" w:rsidR="00FE731A" w:rsidRPr="00197E63" w:rsidRDefault="00172A6A" w:rsidP="00BC3B10">
      <w:pPr>
        <w:jc w:val="center"/>
        <w:rPr>
          <w:b/>
          <w:bCs/>
          <w:sz w:val="28"/>
          <w:szCs w:val="28"/>
          <w:lang w:val="uz-Cyrl-UZ"/>
        </w:rPr>
      </w:pPr>
      <w:r w:rsidRPr="00197E63">
        <w:rPr>
          <w:b/>
          <w:bCs/>
          <w:sz w:val="28"/>
          <w:szCs w:val="28"/>
          <w:lang w:val="uz-Cyrl-UZ"/>
        </w:rPr>
        <w:t>2026</w:t>
      </w:r>
      <w:r w:rsidR="00FE731A" w:rsidRPr="00197E63">
        <w:rPr>
          <w:b/>
          <w:bCs/>
          <w:sz w:val="28"/>
          <w:szCs w:val="28"/>
          <w:lang w:val="uz-Cyrl-UZ"/>
        </w:rPr>
        <w:t xml:space="preserve"> йил</w:t>
      </w:r>
      <w:r w:rsidR="002A49B4" w:rsidRPr="00197E63">
        <w:rPr>
          <w:b/>
          <w:bCs/>
          <w:sz w:val="28"/>
          <w:szCs w:val="28"/>
          <w:lang w:val="uz-Cyrl-UZ"/>
        </w:rPr>
        <w:t>га</w:t>
      </w:r>
      <w:r w:rsidR="00FE731A" w:rsidRPr="00197E63">
        <w:rPr>
          <w:b/>
          <w:bCs/>
          <w:sz w:val="28"/>
          <w:szCs w:val="28"/>
          <w:lang w:val="uz-Cyrl-UZ"/>
        </w:rPr>
        <w:t xml:space="preserve"> мўлжалланган </w:t>
      </w:r>
    </w:p>
    <w:p w14:paraId="1B83B853" w14:textId="77777777" w:rsidR="00FE731A" w:rsidRPr="00197E63" w:rsidRDefault="00FE731A" w:rsidP="00BC3B10">
      <w:pPr>
        <w:jc w:val="center"/>
        <w:rPr>
          <w:b/>
          <w:bCs/>
          <w:sz w:val="28"/>
          <w:szCs w:val="28"/>
          <w:lang w:val="uz-Cyrl-UZ"/>
        </w:rPr>
      </w:pPr>
      <w:r w:rsidRPr="00197E63">
        <w:rPr>
          <w:b/>
          <w:bCs/>
          <w:sz w:val="28"/>
          <w:szCs w:val="28"/>
          <w:lang w:val="uz-Cyrl-UZ"/>
        </w:rPr>
        <w:t>ТАДБИРЛАР РЕЖАСИ</w:t>
      </w:r>
    </w:p>
    <w:p w14:paraId="0BAB3F93" w14:textId="470B6F45" w:rsidR="003A239D" w:rsidRPr="00197E63" w:rsidRDefault="003A239D" w:rsidP="00BC3B10">
      <w:pPr>
        <w:jc w:val="center"/>
        <w:rPr>
          <w:b/>
          <w:bCs/>
          <w:szCs w:val="28"/>
          <w:lang w:val="uz-Cyrl-UZ"/>
        </w:rPr>
      </w:pPr>
    </w:p>
    <w:tbl>
      <w:tblPr>
        <w:tblStyle w:val="ad"/>
        <w:tblW w:w="5000" w:type="pct"/>
        <w:tblLook w:val="04A0" w:firstRow="1" w:lastRow="0" w:firstColumn="1" w:lastColumn="0" w:noHBand="0" w:noVBand="1"/>
      </w:tblPr>
      <w:tblGrid>
        <w:gridCol w:w="693"/>
        <w:gridCol w:w="7680"/>
        <w:gridCol w:w="2198"/>
        <w:gridCol w:w="3557"/>
      </w:tblGrid>
      <w:tr w:rsidR="00FE731A" w:rsidRPr="00197E63" w14:paraId="52D9659C" w14:textId="77777777" w:rsidTr="00BD6623">
        <w:trPr>
          <w:trHeight w:val="507"/>
          <w:tblHeader/>
        </w:trPr>
        <w:tc>
          <w:tcPr>
            <w:tcW w:w="245" w:type="pct"/>
            <w:shd w:val="clear" w:color="auto" w:fill="C5E0B3" w:themeFill="accent6" w:themeFillTint="66"/>
            <w:vAlign w:val="center"/>
          </w:tcPr>
          <w:p w14:paraId="4F99A2B6" w14:textId="77777777" w:rsidR="00FE731A" w:rsidRPr="00197E63" w:rsidRDefault="00FE731A" w:rsidP="00BA4DEF">
            <w:pPr>
              <w:tabs>
                <w:tab w:val="left" w:pos="313"/>
              </w:tabs>
              <w:ind w:hanging="1"/>
              <w:jc w:val="center"/>
              <w:rPr>
                <w:b/>
              </w:rPr>
            </w:pPr>
            <w:r w:rsidRPr="00197E63">
              <w:rPr>
                <w:b/>
              </w:rPr>
              <w:t>№</w:t>
            </w:r>
          </w:p>
        </w:tc>
        <w:tc>
          <w:tcPr>
            <w:tcW w:w="2718" w:type="pct"/>
            <w:shd w:val="clear" w:color="auto" w:fill="C5E0B3" w:themeFill="accent6" w:themeFillTint="66"/>
            <w:vAlign w:val="center"/>
          </w:tcPr>
          <w:p w14:paraId="54040498" w14:textId="5C90CAF0" w:rsidR="00FE731A" w:rsidRPr="00197E63" w:rsidRDefault="00FE731A" w:rsidP="00BA4DEF">
            <w:pPr>
              <w:jc w:val="center"/>
              <w:rPr>
                <w:b/>
                <w:bCs/>
              </w:rPr>
            </w:pPr>
            <w:r w:rsidRPr="00197E63">
              <w:rPr>
                <w:b/>
                <w:lang w:val="uz-Cyrl-UZ"/>
              </w:rPr>
              <w:t>Тадбирлар</w:t>
            </w:r>
            <w:r w:rsidR="00BD6623" w:rsidRPr="00197E63">
              <w:rPr>
                <w:b/>
                <w:bCs/>
                <w:lang w:val="uz-Cyrl-UZ"/>
              </w:rPr>
              <w:t xml:space="preserve"> номи</w:t>
            </w:r>
          </w:p>
        </w:tc>
        <w:tc>
          <w:tcPr>
            <w:tcW w:w="778" w:type="pct"/>
            <w:shd w:val="clear" w:color="auto" w:fill="C5E0B3" w:themeFill="accent6" w:themeFillTint="66"/>
            <w:vAlign w:val="center"/>
          </w:tcPr>
          <w:p w14:paraId="2E576BB6" w14:textId="3E89FEF7" w:rsidR="00FE731A" w:rsidRPr="00197E63" w:rsidRDefault="00FE731A" w:rsidP="00BD6623">
            <w:pPr>
              <w:jc w:val="center"/>
            </w:pPr>
            <w:r w:rsidRPr="00197E63">
              <w:rPr>
                <w:b/>
                <w:lang w:val="uz-Cyrl-UZ"/>
              </w:rPr>
              <w:t>Ижро</w:t>
            </w:r>
            <w:r w:rsidR="00BD6623" w:rsidRPr="00197E63">
              <w:rPr>
                <w:b/>
                <w:lang w:val="uz-Cyrl-UZ"/>
              </w:rPr>
              <w:t xml:space="preserve"> </w:t>
            </w:r>
            <w:r w:rsidRPr="00197E63">
              <w:rPr>
                <w:b/>
                <w:lang w:val="uz-Cyrl-UZ"/>
              </w:rPr>
              <w:t>муддати</w:t>
            </w:r>
          </w:p>
        </w:tc>
        <w:tc>
          <w:tcPr>
            <w:tcW w:w="1259" w:type="pct"/>
            <w:shd w:val="clear" w:color="auto" w:fill="C5E0B3" w:themeFill="accent6" w:themeFillTint="66"/>
            <w:vAlign w:val="center"/>
          </w:tcPr>
          <w:p w14:paraId="2F7C691E" w14:textId="5D79C5E7" w:rsidR="00FE731A" w:rsidRPr="00197E63" w:rsidRDefault="00FE731A" w:rsidP="00BD6623">
            <w:pPr>
              <w:jc w:val="center"/>
            </w:pPr>
            <w:r w:rsidRPr="00197E63">
              <w:rPr>
                <w:b/>
                <w:bCs/>
                <w:lang w:val="uz-Cyrl-UZ"/>
              </w:rPr>
              <w:t>Масъул</w:t>
            </w:r>
            <w:r w:rsidR="00BD6623" w:rsidRPr="00197E63">
              <w:rPr>
                <w:b/>
                <w:bCs/>
                <w:lang w:val="uz-Cyrl-UZ"/>
              </w:rPr>
              <w:t xml:space="preserve"> </w:t>
            </w:r>
            <w:r w:rsidRPr="00197E63">
              <w:rPr>
                <w:b/>
                <w:bCs/>
                <w:lang w:val="uz-Cyrl-UZ"/>
              </w:rPr>
              <w:t>ижрочилар</w:t>
            </w:r>
          </w:p>
        </w:tc>
      </w:tr>
      <w:tr w:rsidR="003C79D9" w:rsidRPr="00197E63" w14:paraId="297615B0" w14:textId="77777777" w:rsidTr="00531335">
        <w:tc>
          <w:tcPr>
            <w:tcW w:w="245" w:type="pct"/>
            <w:shd w:val="clear" w:color="auto" w:fill="auto"/>
            <w:vAlign w:val="center"/>
          </w:tcPr>
          <w:p w14:paraId="7A278DD9" w14:textId="77777777" w:rsidR="003C79D9" w:rsidRPr="00197E63" w:rsidRDefault="003C79D9" w:rsidP="00025ED2">
            <w:pPr>
              <w:numPr>
                <w:ilvl w:val="0"/>
                <w:numId w:val="6"/>
              </w:numPr>
              <w:tabs>
                <w:tab w:val="left" w:pos="313"/>
              </w:tabs>
              <w:ind w:left="0" w:hanging="1"/>
              <w:jc w:val="center"/>
              <w:rPr>
                <w:b/>
                <w:lang w:val="uz-Cyrl-UZ"/>
              </w:rPr>
            </w:pPr>
          </w:p>
        </w:tc>
        <w:tc>
          <w:tcPr>
            <w:tcW w:w="2718" w:type="pct"/>
            <w:shd w:val="clear" w:color="auto" w:fill="auto"/>
            <w:vAlign w:val="center"/>
          </w:tcPr>
          <w:p w14:paraId="5A79C6F3" w14:textId="1850A2B3" w:rsidR="003C79D9" w:rsidRPr="00197E63" w:rsidRDefault="00E53D12" w:rsidP="00025ED2">
            <w:pPr>
              <w:ind w:firstLine="313"/>
              <w:jc w:val="both"/>
              <w:rPr>
                <w:bCs/>
                <w:iCs/>
                <w:lang w:val="uz-Cyrl-UZ"/>
              </w:rPr>
            </w:pPr>
            <w:r w:rsidRPr="00197E63">
              <w:rPr>
                <w:bCs/>
                <w:iCs/>
                <w:lang w:val="uz-Cyrl-UZ"/>
              </w:rPr>
              <w:t>С</w:t>
            </w:r>
            <w:r w:rsidR="003C79D9" w:rsidRPr="00197E63">
              <w:rPr>
                <w:bCs/>
                <w:iCs/>
                <w:lang w:val="uz-Cyrl-UZ"/>
              </w:rPr>
              <w:t>айлов</w:t>
            </w:r>
            <w:r w:rsidRPr="00197E63">
              <w:rPr>
                <w:bCs/>
                <w:iCs/>
                <w:lang w:val="uz-Cyrl-UZ"/>
              </w:rPr>
              <w:t xml:space="preserve"> </w:t>
            </w:r>
            <w:r w:rsidR="003C79D9" w:rsidRPr="00197E63">
              <w:rPr>
                <w:bCs/>
                <w:iCs/>
                <w:lang w:val="uz-Cyrl-UZ"/>
              </w:rPr>
              <w:t>жараён</w:t>
            </w:r>
            <w:r w:rsidRPr="00197E63">
              <w:rPr>
                <w:bCs/>
                <w:iCs/>
                <w:lang w:val="uz-Cyrl-UZ"/>
              </w:rPr>
              <w:t>лар</w:t>
            </w:r>
            <w:r w:rsidR="003C79D9" w:rsidRPr="00197E63">
              <w:rPr>
                <w:bCs/>
                <w:iCs/>
                <w:lang w:val="uz-Cyrl-UZ"/>
              </w:rPr>
              <w:t xml:space="preserve">ида мурожаатларни кўриб чиқиш бўйича </w:t>
            </w:r>
            <w:r w:rsidRPr="00197E63">
              <w:rPr>
                <w:bCs/>
                <w:iCs/>
                <w:lang w:val="uz-Cyrl-UZ"/>
              </w:rPr>
              <w:t xml:space="preserve">илғор </w:t>
            </w:r>
            <w:r w:rsidR="003C79D9" w:rsidRPr="00197E63">
              <w:rPr>
                <w:bCs/>
                <w:iCs/>
                <w:lang w:val="uz-Cyrl-UZ"/>
              </w:rPr>
              <w:t xml:space="preserve">хорижий </w:t>
            </w:r>
            <w:r w:rsidRPr="00197E63">
              <w:rPr>
                <w:bCs/>
                <w:iCs/>
                <w:lang w:val="uz-Cyrl-UZ"/>
              </w:rPr>
              <w:t xml:space="preserve">давлатлар </w:t>
            </w:r>
            <w:r w:rsidR="003C79D9" w:rsidRPr="00197E63">
              <w:rPr>
                <w:bCs/>
                <w:iCs/>
                <w:lang w:val="uz-Cyrl-UZ"/>
              </w:rPr>
              <w:t>тажриба</w:t>
            </w:r>
            <w:r w:rsidRPr="00197E63">
              <w:rPr>
                <w:bCs/>
                <w:iCs/>
                <w:lang w:val="uz-Cyrl-UZ"/>
              </w:rPr>
              <w:t>си</w:t>
            </w:r>
            <w:r w:rsidR="003C79D9" w:rsidRPr="00197E63">
              <w:rPr>
                <w:bCs/>
                <w:iCs/>
                <w:lang w:val="uz-Cyrl-UZ"/>
              </w:rPr>
              <w:t xml:space="preserve"> </w:t>
            </w:r>
            <w:r w:rsidRPr="00197E63">
              <w:rPr>
                <w:bCs/>
                <w:iCs/>
                <w:lang w:val="uz-Cyrl-UZ"/>
              </w:rPr>
              <w:t xml:space="preserve">ва қонунчилигини </w:t>
            </w:r>
            <w:r w:rsidR="003C79D9" w:rsidRPr="00197E63">
              <w:rPr>
                <w:bCs/>
                <w:iCs/>
                <w:lang w:val="uz-Cyrl-UZ"/>
              </w:rPr>
              <w:t>таҳлил қилиш, натижа</w:t>
            </w:r>
            <w:r w:rsidRPr="00197E63">
              <w:rPr>
                <w:bCs/>
                <w:iCs/>
                <w:lang w:val="uz-Cyrl-UZ"/>
              </w:rPr>
              <w:t>с</w:t>
            </w:r>
            <w:r w:rsidR="003C79D9" w:rsidRPr="00197E63">
              <w:rPr>
                <w:bCs/>
                <w:iCs/>
                <w:lang w:val="uz-Cyrl-UZ"/>
              </w:rPr>
              <w:t xml:space="preserve">и </w:t>
            </w:r>
            <w:r w:rsidRPr="00197E63">
              <w:rPr>
                <w:bCs/>
                <w:iCs/>
                <w:lang w:val="uz-Cyrl-UZ"/>
              </w:rPr>
              <w:t>бўйича таклифлар ишлаб чиқиш.</w:t>
            </w:r>
          </w:p>
        </w:tc>
        <w:tc>
          <w:tcPr>
            <w:tcW w:w="778" w:type="pct"/>
            <w:shd w:val="clear" w:color="auto" w:fill="auto"/>
            <w:vAlign w:val="center"/>
          </w:tcPr>
          <w:p w14:paraId="0CD241B4" w14:textId="77777777" w:rsidR="003C79D9" w:rsidRPr="00197E63" w:rsidRDefault="003C79D9" w:rsidP="00025ED2">
            <w:pPr>
              <w:jc w:val="center"/>
              <w:rPr>
                <w:lang w:val="uz-Cyrl-UZ" w:eastAsia="en-US"/>
              </w:rPr>
            </w:pPr>
            <w:r w:rsidRPr="00197E63">
              <w:rPr>
                <w:lang w:val="uz-Cyrl-UZ" w:eastAsia="en-US"/>
              </w:rPr>
              <w:t>февраль</w:t>
            </w:r>
          </w:p>
        </w:tc>
        <w:tc>
          <w:tcPr>
            <w:tcW w:w="1259" w:type="pct"/>
            <w:shd w:val="clear" w:color="auto" w:fill="auto"/>
            <w:vAlign w:val="center"/>
          </w:tcPr>
          <w:p w14:paraId="792F5FAB" w14:textId="17C4B8A0" w:rsidR="003C79D9" w:rsidRPr="00197E63" w:rsidRDefault="003C79D9" w:rsidP="006D74A9">
            <w:pPr>
              <w:pStyle w:val="af"/>
              <w:jc w:val="center"/>
              <w:rPr>
                <w:rFonts w:ascii="Times New Roman" w:hAnsi="Times New Roman"/>
                <w:lang w:val="uz-Cyrl-UZ" w:eastAsia="en-US"/>
              </w:rPr>
            </w:pPr>
            <w:r w:rsidRPr="00197E63">
              <w:rPr>
                <w:rFonts w:ascii="Times New Roman" w:hAnsi="Times New Roman"/>
                <w:lang w:val="uz-Cyrl-UZ" w:eastAsia="en-US"/>
              </w:rPr>
              <w:t>Х.Маматов, М.Хусанова,</w:t>
            </w:r>
            <w:r w:rsidRPr="00197E63">
              <w:rPr>
                <w:rFonts w:ascii="Times New Roman" w:hAnsi="Times New Roman"/>
                <w:lang w:val="uz-Cyrl-UZ" w:eastAsia="en-US"/>
              </w:rPr>
              <w:br/>
            </w:r>
            <w:r w:rsidR="00E53D12" w:rsidRPr="00197E63">
              <w:rPr>
                <w:rFonts w:ascii="Times New Roman" w:hAnsi="Times New Roman"/>
                <w:lang w:val="uz-Cyrl-UZ" w:eastAsia="en-US"/>
              </w:rPr>
              <w:t xml:space="preserve">А.Рўзиев, </w:t>
            </w:r>
            <w:r w:rsidRPr="00197E63">
              <w:rPr>
                <w:rFonts w:ascii="Times New Roman" w:hAnsi="Times New Roman"/>
                <w:lang w:val="uz-Cyrl-UZ" w:eastAsia="en-US"/>
              </w:rPr>
              <w:t>И.Хаджиев</w:t>
            </w:r>
          </w:p>
        </w:tc>
      </w:tr>
      <w:tr w:rsidR="00025ED2" w:rsidRPr="00D269FE" w14:paraId="777A08FE" w14:textId="77777777" w:rsidTr="00531335">
        <w:tc>
          <w:tcPr>
            <w:tcW w:w="245" w:type="pct"/>
            <w:shd w:val="clear" w:color="auto" w:fill="auto"/>
            <w:vAlign w:val="center"/>
          </w:tcPr>
          <w:p w14:paraId="1401896D" w14:textId="77777777" w:rsidR="00025ED2" w:rsidRPr="00197E63" w:rsidRDefault="00025ED2" w:rsidP="00025ED2">
            <w:pPr>
              <w:numPr>
                <w:ilvl w:val="0"/>
                <w:numId w:val="6"/>
              </w:numPr>
              <w:tabs>
                <w:tab w:val="left" w:pos="313"/>
              </w:tabs>
              <w:ind w:left="0" w:hanging="1"/>
              <w:jc w:val="center"/>
              <w:rPr>
                <w:b/>
                <w:lang w:val="uz-Cyrl-UZ"/>
              </w:rPr>
            </w:pPr>
          </w:p>
        </w:tc>
        <w:tc>
          <w:tcPr>
            <w:tcW w:w="2718" w:type="pct"/>
            <w:shd w:val="clear" w:color="auto" w:fill="auto"/>
            <w:vAlign w:val="center"/>
          </w:tcPr>
          <w:p w14:paraId="1A01D98A" w14:textId="658109FD" w:rsidR="00025ED2" w:rsidRPr="00197E63" w:rsidRDefault="00025ED2" w:rsidP="00025ED2">
            <w:pPr>
              <w:ind w:firstLine="313"/>
              <w:jc w:val="both"/>
              <w:rPr>
                <w:bCs/>
                <w:iCs/>
                <w:lang w:val="uz-Cyrl-UZ"/>
              </w:rPr>
            </w:pPr>
            <w:r w:rsidRPr="00197E63">
              <w:rPr>
                <w:lang w:val="uz-Cyrl-UZ" w:eastAsia="en-US"/>
              </w:rPr>
              <w:t>Сайлов жараёнлари ташкилотчилари учун сайлов қонунчилиги ва амалиёти, шунингдек, маҳаллий Кенгашлар депутатларининг бўшаб қолган ўринларига сайловни ташкил қилиш ва ўтказиш йўналишларида ҳудудий тренерлар ишт</w:t>
            </w:r>
            <w:r w:rsidR="000D7AEE">
              <w:rPr>
                <w:lang w:val="uz-Cyrl-UZ" w:eastAsia="en-US"/>
              </w:rPr>
              <w:t>и</w:t>
            </w:r>
            <w:r w:rsidRPr="00197E63">
              <w:rPr>
                <w:lang w:val="uz-Cyrl-UZ" w:eastAsia="en-US"/>
              </w:rPr>
              <w:t>ро</w:t>
            </w:r>
            <w:r w:rsidR="000D7AEE">
              <w:rPr>
                <w:lang w:val="uz-Cyrl-UZ" w:eastAsia="en-US"/>
              </w:rPr>
              <w:t>к</w:t>
            </w:r>
            <w:r w:rsidRPr="00197E63">
              <w:rPr>
                <w:lang w:val="uz-Cyrl-UZ" w:eastAsia="en-US"/>
              </w:rPr>
              <w:t>ида ўқув семинарлари ташкил қилиш.</w:t>
            </w:r>
          </w:p>
        </w:tc>
        <w:tc>
          <w:tcPr>
            <w:tcW w:w="778" w:type="pct"/>
            <w:shd w:val="clear" w:color="auto" w:fill="auto"/>
            <w:vAlign w:val="center"/>
          </w:tcPr>
          <w:p w14:paraId="54034CC9" w14:textId="723301FB" w:rsidR="00025ED2" w:rsidRPr="00197E63" w:rsidRDefault="00025ED2" w:rsidP="00025ED2">
            <w:pPr>
              <w:jc w:val="center"/>
              <w:rPr>
                <w:lang w:val="uz-Cyrl-UZ" w:eastAsia="en-US"/>
              </w:rPr>
            </w:pPr>
            <w:r w:rsidRPr="00197E63">
              <w:rPr>
                <w:lang w:val="uz-Cyrl-UZ" w:eastAsia="en-US"/>
              </w:rPr>
              <w:t>февраль-</w:t>
            </w:r>
            <w:r w:rsidR="00E41855">
              <w:rPr>
                <w:lang w:val="uz-Cyrl-UZ" w:eastAsia="en-US"/>
              </w:rPr>
              <w:t>дека</w:t>
            </w:r>
            <w:r w:rsidRPr="00197E63">
              <w:rPr>
                <w:lang w:val="uz-Cyrl-UZ" w:eastAsia="en-US"/>
              </w:rPr>
              <w:t>брь</w:t>
            </w:r>
          </w:p>
        </w:tc>
        <w:tc>
          <w:tcPr>
            <w:tcW w:w="1259" w:type="pct"/>
            <w:shd w:val="clear" w:color="auto" w:fill="auto"/>
            <w:vAlign w:val="center"/>
          </w:tcPr>
          <w:p w14:paraId="1DA5AA11" w14:textId="734709CD" w:rsidR="00025ED2" w:rsidRPr="00197E63" w:rsidRDefault="00025ED2" w:rsidP="00025ED2">
            <w:pPr>
              <w:pStyle w:val="af"/>
              <w:jc w:val="center"/>
              <w:rPr>
                <w:rFonts w:ascii="Times New Roman" w:hAnsi="Times New Roman"/>
                <w:lang w:val="uz-Cyrl-UZ" w:eastAsia="en-US"/>
              </w:rPr>
            </w:pPr>
            <w:r w:rsidRPr="00197E63">
              <w:rPr>
                <w:rFonts w:ascii="Times New Roman" w:hAnsi="Times New Roman"/>
                <w:lang w:val="uz-Cyrl-UZ" w:eastAsia="en-US"/>
              </w:rPr>
              <w:t>Х.Маматов, Х.Палуаниязов, А.Рўзиев, Ш.Хасанов</w:t>
            </w:r>
          </w:p>
        </w:tc>
      </w:tr>
      <w:tr w:rsidR="006D74A9" w:rsidRPr="00197E63" w14:paraId="2B736822" w14:textId="77777777" w:rsidTr="00531335">
        <w:tc>
          <w:tcPr>
            <w:tcW w:w="245" w:type="pct"/>
            <w:shd w:val="clear" w:color="auto" w:fill="auto"/>
            <w:vAlign w:val="center"/>
          </w:tcPr>
          <w:p w14:paraId="637D9C78" w14:textId="77777777" w:rsidR="006D74A9" w:rsidRPr="00197E63" w:rsidRDefault="006D74A9" w:rsidP="00025ED2">
            <w:pPr>
              <w:numPr>
                <w:ilvl w:val="0"/>
                <w:numId w:val="6"/>
              </w:numPr>
              <w:tabs>
                <w:tab w:val="left" w:pos="313"/>
              </w:tabs>
              <w:ind w:left="0" w:hanging="1"/>
              <w:jc w:val="center"/>
              <w:rPr>
                <w:b/>
                <w:lang w:val="uz-Cyrl-UZ"/>
              </w:rPr>
            </w:pPr>
          </w:p>
        </w:tc>
        <w:tc>
          <w:tcPr>
            <w:tcW w:w="2718" w:type="pct"/>
            <w:shd w:val="clear" w:color="auto" w:fill="auto"/>
            <w:vAlign w:val="center"/>
          </w:tcPr>
          <w:p w14:paraId="64E88075" w14:textId="06D69320" w:rsidR="006D74A9" w:rsidRPr="00197E63" w:rsidRDefault="00423E11" w:rsidP="00025ED2">
            <w:pPr>
              <w:ind w:firstLine="313"/>
              <w:jc w:val="both"/>
              <w:rPr>
                <w:lang w:val="uz-Cyrl-UZ" w:eastAsia="en-US"/>
              </w:rPr>
            </w:pPr>
            <w:r w:rsidRPr="00197E63">
              <w:rPr>
                <w:lang w:val="uz-Cyrl-UZ" w:eastAsia="en-US"/>
              </w:rPr>
              <w:t>С</w:t>
            </w:r>
            <w:r w:rsidR="006D74A9" w:rsidRPr="00197E63">
              <w:rPr>
                <w:lang w:val="uz-Cyrl-UZ" w:eastAsia="en-US"/>
              </w:rPr>
              <w:t>айлов</w:t>
            </w:r>
            <w:r>
              <w:rPr>
                <w:lang w:val="uz-Cyrl-UZ" w:eastAsia="en-US"/>
              </w:rPr>
              <w:t xml:space="preserve"> </w:t>
            </w:r>
            <w:r w:rsidR="006D74A9" w:rsidRPr="00197E63">
              <w:rPr>
                <w:lang w:val="uz-Cyrl-UZ" w:eastAsia="en-US"/>
              </w:rPr>
              <w:t>комиссиялари таркибини шакллантиришда фуқароларнинг ўзини ўзи бошқариш органлари вакилларини жалб қилишни қисқартириш бўйича таклифлар ишлаб чиқиш.</w:t>
            </w:r>
          </w:p>
        </w:tc>
        <w:tc>
          <w:tcPr>
            <w:tcW w:w="778" w:type="pct"/>
            <w:shd w:val="clear" w:color="auto" w:fill="auto"/>
            <w:vAlign w:val="center"/>
          </w:tcPr>
          <w:p w14:paraId="4694F2AD" w14:textId="624F1A13" w:rsidR="006D74A9" w:rsidRPr="00197E63" w:rsidRDefault="006D74A9" w:rsidP="00025ED2">
            <w:pPr>
              <w:jc w:val="center"/>
              <w:rPr>
                <w:lang w:val="uz-Cyrl-UZ" w:eastAsia="en-US"/>
              </w:rPr>
            </w:pPr>
            <w:r w:rsidRPr="00197E63">
              <w:rPr>
                <w:lang w:val="uz-Cyrl-UZ" w:eastAsia="en-US"/>
              </w:rPr>
              <w:t>март</w:t>
            </w:r>
          </w:p>
        </w:tc>
        <w:tc>
          <w:tcPr>
            <w:tcW w:w="1259" w:type="pct"/>
            <w:shd w:val="clear" w:color="auto" w:fill="auto"/>
            <w:vAlign w:val="center"/>
          </w:tcPr>
          <w:p w14:paraId="2E3F45CC" w14:textId="77777777" w:rsidR="006D74A9" w:rsidRPr="00197E63" w:rsidRDefault="006D74A9" w:rsidP="00025ED2">
            <w:pPr>
              <w:pStyle w:val="af"/>
              <w:jc w:val="center"/>
              <w:rPr>
                <w:rFonts w:ascii="Times New Roman" w:hAnsi="Times New Roman"/>
                <w:lang w:val="uz-Cyrl-UZ" w:eastAsia="en-US"/>
              </w:rPr>
            </w:pPr>
            <w:r w:rsidRPr="00197E63">
              <w:rPr>
                <w:rFonts w:ascii="Times New Roman" w:hAnsi="Times New Roman"/>
                <w:lang w:val="uz-Cyrl-UZ" w:eastAsia="en-US"/>
              </w:rPr>
              <w:t>Б.Юнусов,</w:t>
            </w:r>
          </w:p>
          <w:p w14:paraId="5B2EBF72" w14:textId="64C402E9" w:rsidR="006D74A9" w:rsidRPr="00197E63" w:rsidRDefault="00406D16" w:rsidP="00025ED2">
            <w:pPr>
              <w:pStyle w:val="af"/>
              <w:jc w:val="center"/>
              <w:rPr>
                <w:rFonts w:ascii="Times New Roman" w:hAnsi="Times New Roman"/>
                <w:lang w:val="uz-Cyrl-UZ" w:eastAsia="en-US"/>
              </w:rPr>
            </w:pPr>
            <w:r w:rsidRPr="00197E63">
              <w:rPr>
                <w:rFonts w:ascii="Times New Roman" w:hAnsi="Times New Roman"/>
                <w:lang w:val="uz-Cyrl-UZ" w:eastAsia="en-US"/>
              </w:rPr>
              <w:t xml:space="preserve">И.Хаджиев, </w:t>
            </w:r>
            <w:r w:rsidR="006D74A9" w:rsidRPr="00197E63">
              <w:rPr>
                <w:rFonts w:ascii="Times New Roman" w:hAnsi="Times New Roman"/>
                <w:lang w:val="uz-Cyrl-UZ" w:eastAsia="en-US"/>
              </w:rPr>
              <w:t>О.Талипджанов</w:t>
            </w:r>
          </w:p>
        </w:tc>
      </w:tr>
      <w:tr w:rsidR="00025ED2" w:rsidRPr="00D269FE" w14:paraId="12A5206D" w14:textId="77777777" w:rsidTr="00531335">
        <w:tc>
          <w:tcPr>
            <w:tcW w:w="245" w:type="pct"/>
            <w:shd w:val="clear" w:color="auto" w:fill="auto"/>
            <w:vAlign w:val="center"/>
          </w:tcPr>
          <w:p w14:paraId="68356089" w14:textId="77777777" w:rsidR="00025ED2" w:rsidRPr="00197E63" w:rsidRDefault="00025ED2" w:rsidP="00025ED2">
            <w:pPr>
              <w:numPr>
                <w:ilvl w:val="0"/>
                <w:numId w:val="6"/>
              </w:numPr>
              <w:tabs>
                <w:tab w:val="left" w:pos="313"/>
              </w:tabs>
              <w:ind w:left="0" w:hanging="1"/>
              <w:jc w:val="center"/>
              <w:rPr>
                <w:b/>
                <w:lang w:val="uz-Cyrl-UZ"/>
              </w:rPr>
            </w:pPr>
          </w:p>
        </w:tc>
        <w:tc>
          <w:tcPr>
            <w:tcW w:w="2718" w:type="pct"/>
            <w:shd w:val="clear" w:color="auto" w:fill="auto"/>
            <w:vAlign w:val="center"/>
          </w:tcPr>
          <w:p w14:paraId="62C54654" w14:textId="287DFE0E" w:rsidR="00025ED2" w:rsidRPr="00197E63" w:rsidRDefault="00025ED2" w:rsidP="00025ED2">
            <w:pPr>
              <w:ind w:firstLine="313"/>
              <w:jc w:val="both"/>
              <w:rPr>
                <w:lang w:val="uz-Cyrl-UZ" w:eastAsia="en-US"/>
              </w:rPr>
            </w:pPr>
            <w:bookmarkStart w:id="4" w:name="_Hlk217639431"/>
            <w:r w:rsidRPr="00197E63">
              <w:rPr>
                <w:lang w:val="uz-Cyrl-UZ" w:eastAsia="en-US"/>
              </w:rPr>
              <w:t>Ўтказилган сайловлар жараёнида юзага келган қонунчиликдаги бўшлиқларни таҳлил қилиш, илғор хорижий давлатлар қонунчилигини ва амалиётини ўрганиш ҳамда соҳага оид норматив-ҳуқуқий ҳужжатларни янада такомиллаштиришга доир таклифлар ишлаб чиқиш</w:t>
            </w:r>
            <w:bookmarkEnd w:id="4"/>
            <w:r w:rsidRPr="00197E63">
              <w:rPr>
                <w:lang w:val="uz-Cyrl-UZ" w:eastAsia="en-US"/>
              </w:rPr>
              <w:t>.</w:t>
            </w:r>
          </w:p>
        </w:tc>
        <w:tc>
          <w:tcPr>
            <w:tcW w:w="778" w:type="pct"/>
            <w:shd w:val="clear" w:color="auto" w:fill="auto"/>
            <w:vAlign w:val="center"/>
          </w:tcPr>
          <w:p w14:paraId="4527E732" w14:textId="75A91F09" w:rsidR="00025ED2" w:rsidRPr="00197E63" w:rsidRDefault="00025ED2" w:rsidP="00025ED2">
            <w:pPr>
              <w:jc w:val="center"/>
              <w:rPr>
                <w:lang w:val="uz-Cyrl-UZ" w:eastAsia="en-US"/>
              </w:rPr>
            </w:pPr>
            <w:bookmarkStart w:id="5" w:name="_Hlk217639455"/>
            <w:r w:rsidRPr="00197E63">
              <w:rPr>
                <w:lang w:val="uz-Cyrl-UZ" w:eastAsia="en-US"/>
              </w:rPr>
              <w:t>апрель</w:t>
            </w:r>
            <w:bookmarkEnd w:id="5"/>
          </w:p>
        </w:tc>
        <w:tc>
          <w:tcPr>
            <w:tcW w:w="1259" w:type="pct"/>
            <w:shd w:val="clear" w:color="auto" w:fill="auto"/>
            <w:vAlign w:val="center"/>
          </w:tcPr>
          <w:p w14:paraId="26DD4B79" w14:textId="7864549F" w:rsidR="00025ED2" w:rsidRPr="00197E63" w:rsidRDefault="00025ED2" w:rsidP="00025ED2">
            <w:pPr>
              <w:pStyle w:val="af"/>
              <w:jc w:val="center"/>
              <w:rPr>
                <w:rFonts w:ascii="Times New Roman" w:hAnsi="Times New Roman"/>
                <w:lang w:val="uz-Cyrl-UZ" w:eastAsia="en-US"/>
              </w:rPr>
            </w:pPr>
            <w:bookmarkStart w:id="6" w:name="_Hlk217639654"/>
            <w:r w:rsidRPr="00197E63">
              <w:rPr>
                <w:rFonts w:ascii="Times New Roman" w:hAnsi="Times New Roman"/>
                <w:lang w:val="uz-Cyrl-UZ" w:eastAsia="en-US"/>
              </w:rPr>
              <w:t>Комиссия аъзолари,</w:t>
            </w:r>
            <w:r w:rsidRPr="00197E63">
              <w:rPr>
                <w:rFonts w:ascii="Times New Roman" w:hAnsi="Times New Roman"/>
                <w:lang w:val="uz-Cyrl-UZ" w:eastAsia="en-US"/>
              </w:rPr>
              <w:br/>
              <w:t>А.Рўзиев, И.Хаджиев,</w:t>
            </w:r>
            <w:r w:rsidRPr="00197E63">
              <w:rPr>
                <w:rFonts w:ascii="Times New Roman" w:hAnsi="Times New Roman"/>
                <w:lang w:val="uz-Cyrl-UZ" w:eastAsia="en-US"/>
              </w:rPr>
              <w:br/>
              <w:t xml:space="preserve">таркибий тузилма раҳбарлари </w:t>
            </w:r>
            <w:bookmarkEnd w:id="6"/>
          </w:p>
        </w:tc>
      </w:tr>
      <w:tr w:rsidR="003C79D9" w:rsidRPr="00D269FE" w14:paraId="4A0C79D6" w14:textId="77777777" w:rsidTr="00531335">
        <w:tc>
          <w:tcPr>
            <w:tcW w:w="245" w:type="pct"/>
            <w:shd w:val="clear" w:color="auto" w:fill="auto"/>
            <w:vAlign w:val="center"/>
          </w:tcPr>
          <w:p w14:paraId="3BAD8932" w14:textId="77777777" w:rsidR="003C79D9" w:rsidRPr="00197E63" w:rsidRDefault="003C79D9" w:rsidP="00025ED2">
            <w:pPr>
              <w:numPr>
                <w:ilvl w:val="0"/>
                <w:numId w:val="6"/>
              </w:numPr>
              <w:tabs>
                <w:tab w:val="left" w:pos="313"/>
              </w:tabs>
              <w:ind w:left="0" w:hanging="1"/>
              <w:jc w:val="center"/>
              <w:rPr>
                <w:b/>
                <w:lang w:val="uz-Cyrl-UZ"/>
              </w:rPr>
            </w:pPr>
          </w:p>
        </w:tc>
        <w:tc>
          <w:tcPr>
            <w:tcW w:w="2718" w:type="pct"/>
            <w:shd w:val="clear" w:color="auto" w:fill="auto"/>
            <w:vAlign w:val="center"/>
          </w:tcPr>
          <w:p w14:paraId="0B750D32" w14:textId="77777777" w:rsidR="003C79D9" w:rsidRPr="00197E63" w:rsidRDefault="003C79D9" w:rsidP="00025ED2">
            <w:pPr>
              <w:ind w:firstLine="313"/>
              <w:jc w:val="both"/>
              <w:rPr>
                <w:lang w:val="uz-Cyrl-UZ" w:eastAsia="en-US"/>
              </w:rPr>
            </w:pPr>
            <w:r w:rsidRPr="00197E63">
              <w:rPr>
                <w:lang w:val="uz-Cyrl-UZ" w:eastAsia="en-US"/>
              </w:rPr>
              <w:t>Маҳаллий Кенгашлар, ҳокимликлар ҳамда сайлов комиссиялари учун сайлов жиҳозларидан фойдаланиш ва уларни сақлаш тартиби шунингдек, бўшаб қолган ўринларга маҳаллий Кенгашлар депутатлари сайловида фойдаланиш мақсадида участка сайлов комиссиялари аъзолари учун туркум услубий видео роликларни тайёрлаш.</w:t>
            </w:r>
          </w:p>
        </w:tc>
        <w:tc>
          <w:tcPr>
            <w:tcW w:w="778" w:type="pct"/>
            <w:shd w:val="clear" w:color="auto" w:fill="auto"/>
            <w:vAlign w:val="center"/>
          </w:tcPr>
          <w:p w14:paraId="2487FC53" w14:textId="77777777" w:rsidR="003C79D9" w:rsidRPr="00197E63" w:rsidRDefault="003C79D9" w:rsidP="00025ED2">
            <w:pPr>
              <w:jc w:val="center"/>
              <w:rPr>
                <w:strike/>
                <w:color w:val="FF0000"/>
                <w:lang w:val="uz-Cyrl-UZ" w:eastAsia="en-US"/>
              </w:rPr>
            </w:pPr>
            <w:r w:rsidRPr="00197E63">
              <w:rPr>
                <w:lang w:val="uz-Cyrl-UZ" w:eastAsia="en-US"/>
              </w:rPr>
              <w:t>202</w:t>
            </w:r>
            <w:r w:rsidRPr="00197E63">
              <w:rPr>
                <w:lang w:val="uz-Latn-UZ" w:eastAsia="en-US"/>
              </w:rPr>
              <w:t>6</w:t>
            </w:r>
            <w:r w:rsidRPr="00197E63">
              <w:rPr>
                <w:lang w:val="uz-Cyrl-UZ" w:eastAsia="en-US"/>
              </w:rPr>
              <w:t> йил</w:t>
            </w:r>
            <w:r w:rsidRPr="00197E63">
              <w:rPr>
                <w:lang w:val="uz-Cyrl-UZ" w:eastAsia="en-US"/>
              </w:rPr>
              <w:br/>
              <w:t>апрель-май</w:t>
            </w:r>
          </w:p>
        </w:tc>
        <w:tc>
          <w:tcPr>
            <w:tcW w:w="1259" w:type="pct"/>
            <w:shd w:val="clear" w:color="auto" w:fill="auto"/>
            <w:vAlign w:val="center"/>
          </w:tcPr>
          <w:p w14:paraId="0FE7C8BB" w14:textId="477C4719" w:rsidR="003C79D9" w:rsidRPr="00197E63" w:rsidRDefault="003C79D9" w:rsidP="00025ED2">
            <w:pPr>
              <w:pStyle w:val="af"/>
              <w:jc w:val="center"/>
              <w:rPr>
                <w:rFonts w:ascii="Times New Roman" w:hAnsi="Times New Roman"/>
                <w:lang w:val="uz-Cyrl-UZ" w:eastAsia="en-US"/>
              </w:rPr>
            </w:pPr>
            <w:r w:rsidRPr="00197E63">
              <w:rPr>
                <w:rFonts w:ascii="Times New Roman" w:hAnsi="Times New Roman"/>
                <w:lang w:val="uz-Cyrl-UZ" w:eastAsia="en-US"/>
              </w:rPr>
              <w:t>М.Хусанова,</w:t>
            </w:r>
            <w:r w:rsidRPr="00197E63">
              <w:rPr>
                <w:rFonts w:ascii="Times New Roman" w:hAnsi="Times New Roman"/>
                <w:lang w:val="uz-Cyrl-UZ" w:eastAsia="en-US"/>
              </w:rPr>
              <w:br/>
              <w:t>А.Рўзиев, М.Алимбаев, Ш.Хасанов</w:t>
            </w:r>
          </w:p>
        </w:tc>
      </w:tr>
      <w:tr w:rsidR="006D74A9" w:rsidRPr="00D269FE" w14:paraId="7D86C30D" w14:textId="77777777" w:rsidTr="00531335">
        <w:tc>
          <w:tcPr>
            <w:tcW w:w="245" w:type="pct"/>
            <w:shd w:val="clear" w:color="auto" w:fill="auto"/>
            <w:vAlign w:val="center"/>
          </w:tcPr>
          <w:p w14:paraId="30467969" w14:textId="77777777" w:rsidR="006D74A9" w:rsidRPr="00197E63" w:rsidRDefault="006D74A9" w:rsidP="00025ED2">
            <w:pPr>
              <w:numPr>
                <w:ilvl w:val="0"/>
                <w:numId w:val="6"/>
              </w:numPr>
              <w:tabs>
                <w:tab w:val="left" w:pos="313"/>
              </w:tabs>
              <w:ind w:left="0" w:hanging="1"/>
              <w:jc w:val="center"/>
              <w:rPr>
                <w:b/>
                <w:lang w:val="uz-Cyrl-UZ"/>
              </w:rPr>
            </w:pPr>
          </w:p>
        </w:tc>
        <w:tc>
          <w:tcPr>
            <w:tcW w:w="2718" w:type="pct"/>
            <w:shd w:val="clear" w:color="auto" w:fill="auto"/>
            <w:vAlign w:val="center"/>
          </w:tcPr>
          <w:p w14:paraId="1AAC7389" w14:textId="1D37A40A" w:rsidR="006D74A9" w:rsidRPr="00197E63" w:rsidRDefault="006D74A9" w:rsidP="00025ED2">
            <w:pPr>
              <w:ind w:firstLine="313"/>
              <w:jc w:val="both"/>
              <w:rPr>
                <w:lang w:val="uz-Cyrl-UZ" w:eastAsia="en-US"/>
              </w:rPr>
            </w:pPr>
            <w:r w:rsidRPr="00197E63">
              <w:rPr>
                <w:lang w:val="uz-Cyrl-UZ" w:eastAsia="en-US"/>
              </w:rPr>
              <w:t>Хорижий тажриба асосида участка сайлов комиссияси аъзоларини тайёрлаш механизмини қайта кўриб чиқиш, уларнинг малакасини ошириш, таълим дастурларининг сифатини яхшилаш, самарали ўқитиш ва билимларни текшириш усулларини жорий этиш, комиссия аъзолари учун ишончли захира кадрларини шакллантириш бўйича таклифлар тайёрлаш.</w:t>
            </w:r>
          </w:p>
        </w:tc>
        <w:tc>
          <w:tcPr>
            <w:tcW w:w="778" w:type="pct"/>
            <w:shd w:val="clear" w:color="auto" w:fill="auto"/>
            <w:vAlign w:val="center"/>
          </w:tcPr>
          <w:p w14:paraId="64D8FFB2" w14:textId="072D7BAE" w:rsidR="006D74A9" w:rsidRPr="00197E63" w:rsidRDefault="006D74A9" w:rsidP="00025ED2">
            <w:pPr>
              <w:jc w:val="center"/>
              <w:rPr>
                <w:lang w:val="uz-Cyrl-UZ" w:eastAsia="en-US"/>
              </w:rPr>
            </w:pPr>
            <w:r w:rsidRPr="00197E63">
              <w:rPr>
                <w:lang w:val="uz-Cyrl-UZ" w:eastAsia="en-US"/>
              </w:rPr>
              <w:t>май</w:t>
            </w:r>
          </w:p>
        </w:tc>
        <w:tc>
          <w:tcPr>
            <w:tcW w:w="1259" w:type="pct"/>
            <w:shd w:val="clear" w:color="auto" w:fill="auto"/>
            <w:vAlign w:val="center"/>
          </w:tcPr>
          <w:p w14:paraId="73D640F4" w14:textId="4238703E" w:rsidR="006D74A9" w:rsidRPr="00197E63" w:rsidRDefault="006D74A9" w:rsidP="00025ED2">
            <w:pPr>
              <w:pStyle w:val="af"/>
              <w:jc w:val="center"/>
              <w:rPr>
                <w:rFonts w:ascii="Times New Roman" w:hAnsi="Times New Roman"/>
                <w:lang w:val="uz-Cyrl-UZ" w:eastAsia="en-US"/>
              </w:rPr>
            </w:pPr>
            <w:r w:rsidRPr="00197E63">
              <w:rPr>
                <w:rFonts w:ascii="Times New Roman" w:hAnsi="Times New Roman"/>
                <w:lang w:val="uz-Cyrl-UZ" w:eastAsia="en-US"/>
              </w:rPr>
              <w:t>Х.Палуаниязов,</w:t>
            </w:r>
            <w:r w:rsidR="00687A74" w:rsidRPr="00197E63">
              <w:rPr>
                <w:rFonts w:ascii="Times New Roman" w:hAnsi="Times New Roman"/>
                <w:lang w:val="uz-Cyrl-UZ" w:eastAsia="en-US"/>
              </w:rPr>
              <w:br/>
            </w:r>
            <w:r w:rsidRPr="00197E63">
              <w:rPr>
                <w:rFonts w:ascii="Times New Roman" w:hAnsi="Times New Roman"/>
                <w:lang w:val="uz-Cyrl-UZ" w:eastAsia="en-US"/>
              </w:rPr>
              <w:t>А.Рўзиев, Ш.Хасанов</w:t>
            </w:r>
            <w:r w:rsidR="00EA4AAD">
              <w:rPr>
                <w:rFonts w:ascii="Times New Roman" w:hAnsi="Times New Roman"/>
                <w:lang w:val="uz-Cyrl-UZ" w:eastAsia="en-US"/>
              </w:rPr>
              <w:t xml:space="preserve">, </w:t>
            </w:r>
            <w:r w:rsidR="008C347C">
              <w:rPr>
                <w:rFonts w:ascii="Times New Roman" w:hAnsi="Times New Roman"/>
                <w:lang w:val="uz-Cyrl-UZ" w:eastAsia="en-US"/>
              </w:rPr>
              <w:t>М</w:t>
            </w:r>
            <w:r w:rsidR="00EA4AAD" w:rsidRPr="00197E63">
              <w:rPr>
                <w:rFonts w:ascii="Times New Roman" w:hAnsi="Times New Roman"/>
                <w:lang w:val="uz-Cyrl-UZ" w:eastAsia="en-US"/>
              </w:rPr>
              <w:t>.</w:t>
            </w:r>
            <w:r w:rsidR="008C347C">
              <w:rPr>
                <w:rFonts w:ascii="Times New Roman" w:hAnsi="Times New Roman"/>
                <w:lang w:val="uz-Cyrl-UZ" w:eastAsia="en-US"/>
              </w:rPr>
              <w:t>Миралимов</w:t>
            </w:r>
          </w:p>
        </w:tc>
      </w:tr>
      <w:tr w:rsidR="00025ED2" w:rsidRPr="00D269FE" w14:paraId="39DF664D" w14:textId="77777777" w:rsidTr="00531335">
        <w:tc>
          <w:tcPr>
            <w:tcW w:w="245" w:type="pct"/>
            <w:shd w:val="clear" w:color="auto" w:fill="auto"/>
            <w:vAlign w:val="center"/>
          </w:tcPr>
          <w:p w14:paraId="5B19EAF7" w14:textId="77777777" w:rsidR="00025ED2" w:rsidRPr="00197E63" w:rsidRDefault="00025ED2" w:rsidP="00025ED2">
            <w:pPr>
              <w:numPr>
                <w:ilvl w:val="0"/>
                <w:numId w:val="6"/>
              </w:numPr>
              <w:tabs>
                <w:tab w:val="left" w:pos="313"/>
              </w:tabs>
              <w:ind w:left="0" w:hanging="1"/>
              <w:jc w:val="center"/>
              <w:rPr>
                <w:b/>
                <w:lang w:val="uz-Cyrl-UZ"/>
              </w:rPr>
            </w:pPr>
          </w:p>
        </w:tc>
        <w:tc>
          <w:tcPr>
            <w:tcW w:w="2718" w:type="pct"/>
            <w:shd w:val="clear" w:color="auto" w:fill="auto"/>
            <w:vAlign w:val="center"/>
          </w:tcPr>
          <w:p w14:paraId="0C57FBF9" w14:textId="42F5C704" w:rsidR="00025ED2" w:rsidRPr="00197E63" w:rsidRDefault="00025ED2" w:rsidP="00025ED2">
            <w:pPr>
              <w:ind w:firstLine="313"/>
              <w:jc w:val="both"/>
              <w:rPr>
                <w:lang w:val="uz-Cyrl-UZ" w:eastAsia="en-US"/>
              </w:rPr>
            </w:pPr>
            <w:r w:rsidRPr="00197E63">
              <w:rPr>
                <w:lang w:val="uz-Cyrl-UZ" w:eastAsia="en-US"/>
              </w:rPr>
              <w:t>Жойларда сақланаётган сайлов жиҳозларини тўлиқ хатловдан ўтказиш, уларнинг белгиланган тартибда расмийлаштирилганлиги ва сақланишини манзилли ўрганиш ҳамда маълумотлар базасини янгилаш.</w:t>
            </w:r>
          </w:p>
        </w:tc>
        <w:tc>
          <w:tcPr>
            <w:tcW w:w="778" w:type="pct"/>
            <w:shd w:val="clear" w:color="auto" w:fill="auto"/>
            <w:vAlign w:val="center"/>
          </w:tcPr>
          <w:p w14:paraId="266A24B3" w14:textId="477B60BE" w:rsidR="00025ED2" w:rsidRPr="00197E63" w:rsidRDefault="00025ED2" w:rsidP="00025ED2">
            <w:pPr>
              <w:jc w:val="center"/>
              <w:rPr>
                <w:lang w:val="uz-Cyrl-UZ" w:eastAsia="en-US"/>
              </w:rPr>
            </w:pPr>
            <w:r w:rsidRPr="00197E63">
              <w:rPr>
                <w:lang w:val="uz-Cyrl-UZ" w:eastAsia="en-US"/>
              </w:rPr>
              <w:t>май-октябрь</w:t>
            </w:r>
          </w:p>
        </w:tc>
        <w:tc>
          <w:tcPr>
            <w:tcW w:w="1259" w:type="pct"/>
            <w:shd w:val="clear" w:color="auto" w:fill="auto"/>
            <w:vAlign w:val="center"/>
          </w:tcPr>
          <w:p w14:paraId="510EA511" w14:textId="66930C65" w:rsidR="00025ED2" w:rsidRPr="00197E63" w:rsidRDefault="00025ED2" w:rsidP="00025ED2">
            <w:pPr>
              <w:pStyle w:val="af"/>
              <w:jc w:val="center"/>
              <w:rPr>
                <w:rFonts w:ascii="Times New Roman" w:hAnsi="Times New Roman"/>
                <w:lang w:val="uz-Cyrl-UZ" w:eastAsia="en-US"/>
              </w:rPr>
            </w:pPr>
            <w:r w:rsidRPr="00197E63">
              <w:rPr>
                <w:rFonts w:ascii="Times New Roman" w:hAnsi="Times New Roman"/>
                <w:lang w:val="uz-Cyrl-UZ" w:eastAsia="en-US"/>
              </w:rPr>
              <w:t>А.Ибодуллаев,</w:t>
            </w:r>
            <w:r w:rsidRPr="00197E63">
              <w:rPr>
                <w:rFonts w:ascii="Times New Roman" w:hAnsi="Times New Roman"/>
                <w:lang w:val="uz-Cyrl-UZ" w:eastAsia="en-US"/>
              </w:rPr>
              <w:br/>
              <w:t>А.Рўзиев, Ж.Фахрутдинов</w:t>
            </w:r>
          </w:p>
        </w:tc>
      </w:tr>
      <w:tr w:rsidR="00025ED2" w:rsidRPr="00D269FE" w14:paraId="2B48E77D" w14:textId="77777777" w:rsidTr="00531335">
        <w:tc>
          <w:tcPr>
            <w:tcW w:w="245" w:type="pct"/>
            <w:shd w:val="clear" w:color="auto" w:fill="auto"/>
            <w:vAlign w:val="center"/>
          </w:tcPr>
          <w:p w14:paraId="13589014" w14:textId="77777777" w:rsidR="00025ED2" w:rsidRPr="00197E63" w:rsidRDefault="00025ED2" w:rsidP="00025ED2">
            <w:pPr>
              <w:numPr>
                <w:ilvl w:val="0"/>
                <w:numId w:val="6"/>
              </w:numPr>
              <w:tabs>
                <w:tab w:val="left" w:pos="313"/>
              </w:tabs>
              <w:ind w:left="0" w:hanging="1"/>
              <w:jc w:val="center"/>
              <w:rPr>
                <w:b/>
                <w:lang w:val="uz-Cyrl-UZ"/>
              </w:rPr>
            </w:pPr>
          </w:p>
        </w:tc>
        <w:tc>
          <w:tcPr>
            <w:tcW w:w="2718" w:type="pct"/>
            <w:shd w:val="clear" w:color="auto" w:fill="auto"/>
            <w:vAlign w:val="center"/>
          </w:tcPr>
          <w:p w14:paraId="479C0211" w14:textId="3442B9D0" w:rsidR="00025ED2" w:rsidRPr="00197E63" w:rsidRDefault="00025ED2" w:rsidP="00025ED2">
            <w:pPr>
              <w:ind w:firstLine="313"/>
              <w:jc w:val="both"/>
              <w:rPr>
                <w:lang w:val="uz-Cyrl-UZ" w:eastAsia="en-US"/>
              </w:rPr>
            </w:pPr>
            <w:r w:rsidRPr="00197E63">
              <w:rPr>
                <w:bCs/>
                <w:iCs/>
                <w:lang w:val="uz-Cyrl-UZ"/>
              </w:rPr>
              <w:t xml:space="preserve">Сайлов қонунчилигининг бир хил тарзда қўлланилишини таъминлаш мақсадида бўшаб қолган депутатлик ўринларига ўтказиладиган </w:t>
            </w:r>
            <w:r w:rsidRPr="00197E63">
              <w:rPr>
                <w:bCs/>
                <w:iCs/>
                <w:lang w:val="uz-Cyrl-UZ"/>
              </w:rPr>
              <w:lastRenderedPageBreak/>
              <w:t>сайловларда</w:t>
            </w:r>
            <w:r w:rsidRPr="00197E63">
              <w:rPr>
                <w:lang w:val="uz-Cyrl-UZ" w:eastAsia="en-US"/>
              </w:rPr>
              <w:t xml:space="preserve"> фойдаланиш учун ҳужжатлар (қарор, баён ва бошқалар) намуналарига оид </w:t>
            </w:r>
            <w:r w:rsidRPr="00197E63">
              <w:rPr>
                <w:lang w:val="uz-Cyrl-UZ"/>
              </w:rPr>
              <w:t>услубий қўлланма тайёрлаш</w:t>
            </w:r>
            <w:r w:rsidRPr="00197E63">
              <w:rPr>
                <w:lang w:val="uz-Cyrl-UZ" w:eastAsia="en-US"/>
              </w:rPr>
              <w:t>.</w:t>
            </w:r>
          </w:p>
        </w:tc>
        <w:tc>
          <w:tcPr>
            <w:tcW w:w="778" w:type="pct"/>
            <w:shd w:val="clear" w:color="auto" w:fill="auto"/>
            <w:vAlign w:val="center"/>
          </w:tcPr>
          <w:p w14:paraId="470825DC" w14:textId="7EDF2B0A" w:rsidR="00025ED2" w:rsidRPr="00197E63" w:rsidRDefault="00025ED2" w:rsidP="00025ED2">
            <w:pPr>
              <w:jc w:val="center"/>
              <w:rPr>
                <w:lang w:val="uz-Cyrl-UZ" w:eastAsia="en-US"/>
              </w:rPr>
            </w:pPr>
            <w:r w:rsidRPr="00197E63">
              <w:rPr>
                <w:lang w:val="uz-Cyrl-UZ" w:eastAsia="en-US"/>
              </w:rPr>
              <w:lastRenderedPageBreak/>
              <w:t>июнь</w:t>
            </w:r>
          </w:p>
        </w:tc>
        <w:tc>
          <w:tcPr>
            <w:tcW w:w="1259" w:type="pct"/>
            <w:shd w:val="clear" w:color="auto" w:fill="auto"/>
            <w:vAlign w:val="center"/>
          </w:tcPr>
          <w:p w14:paraId="1EA1410A" w14:textId="52830D9A" w:rsidR="00025ED2" w:rsidRPr="00197E63" w:rsidRDefault="00025ED2" w:rsidP="00025ED2">
            <w:pPr>
              <w:pStyle w:val="af"/>
              <w:jc w:val="center"/>
              <w:rPr>
                <w:rFonts w:ascii="Times New Roman" w:hAnsi="Times New Roman"/>
                <w:lang w:val="uz-Cyrl-UZ" w:eastAsia="en-US"/>
              </w:rPr>
            </w:pPr>
            <w:r w:rsidRPr="00197E63">
              <w:rPr>
                <w:rFonts w:ascii="Times New Roman" w:hAnsi="Times New Roman"/>
                <w:lang w:val="uz-Cyrl-UZ" w:eastAsia="en-US"/>
              </w:rPr>
              <w:t xml:space="preserve">Х.Маматов, Х.Палуаниязов, Б.Юнусов, А.Рўзиев, </w:t>
            </w:r>
            <w:r w:rsidRPr="00197E63">
              <w:rPr>
                <w:rFonts w:ascii="Times New Roman" w:hAnsi="Times New Roman"/>
                <w:lang w:val="uz-Cyrl-UZ" w:eastAsia="en-US"/>
              </w:rPr>
              <w:lastRenderedPageBreak/>
              <w:t>Ш.Хасанов, И.Хаджиев, таркибий тузилма раҳбарлари</w:t>
            </w:r>
          </w:p>
        </w:tc>
      </w:tr>
      <w:tr w:rsidR="00025ED2" w:rsidRPr="00D269FE" w14:paraId="1C6D153A" w14:textId="77777777" w:rsidTr="00531335">
        <w:tc>
          <w:tcPr>
            <w:tcW w:w="245" w:type="pct"/>
            <w:shd w:val="clear" w:color="auto" w:fill="auto"/>
            <w:vAlign w:val="center"/>
          </w:tcPr>
          <w:p w14:paraId="1579F7BA" w14:textId="77777777" w:rsidR="00025ED2" w:rsidRPr="00197E63" w:rsidRDefault="00025ED2" w:rsidP="00025ED2">
            <w:pPr>
              <w:numPr>
                <w:ilvl w:val="0"/>
                <w:numId w:val="6"/>
              </w:numPr>
              <w:tabs>
                <w:tab w:val="left" w:pos="313"/>
              </w:tabs>
              <w:ind w:left="0" w:hanging="1"/>
              <w:jc w:val="center"/>
              <w:rPr>
                <w:b/>
                <w:lang w:val="uz-Cyrl-UZ"/>
              </w:rPr>
            </w:pPr>
          </w:p>
        </w:tc>
        <w:tc>
          <w:tcPr>
            <w:tcW w:w="2718" w:type="pct"/>
            <w:shd w:val="clear" w:color="auto" w:fill="auto"/>
            <w:vAlign w:val="center"/>
          </w:tcPr>
          <w:p w14:paraId="0321588A" w14:textId="6CE61E30" w:rsidR="00025ED2" w:rsidRPr="00197E63" w:rsidRDefault="00025ED2" w:rsidP="00025ED2">
            <w:pPr>
              <w:ind w:firstLine="313"/>
              <w:jc w:val="both"/>
              <w:rPr>
                <w:lang w:val="uz-Cyrl-UZ" w:eastAsia="en-US"/>
              </w:rPr>
            </w:pPr>
            <w:bookmarkStart w:id="7" w:name="_Hlk217639351"/>
            <w:r w:rsidRPr="00197E63">
              <w:rPr>
                <w:lang w:val="uz-Cyrl-UZ" w:eastAsia="en-US"/>
              </w:rPr>
              <w:t>Қонунчилик палатаси депутатлари сайловини ўтказиш бўйича бир мандатли сайлов округлари, маҳаллий Кенгашларга сайлов ўтказиш бўйича сайлов округлари, шунингдек сайлов участкаларини тузиш методологияси лойиҳасини ишлаб чиқиш.</w:t>
            </w:r>
            <w:bookmarkEnd w:id="7"/>
          </w:p>
        </w:tc>
        <w:tc>
          <w:tcPr>
            <w:tcW w:w="778" w:type="pct"/>
            <w:shd w:val="clear" w:color="auto" w:fill="auto"/>
            <w:vAlign w:val="center"/>
          </w:tcPr>
          <w:p w14:paraId="314E61ED" w14:textId="7A03CA41" w:rsidR="00025ED2" w:rsidRPr="00197E63" w:rsidRDefault="00025ED2" w:rsidP="00025ED2">
            <w:pPr>
              <w:jc w:val="center"/>
              <w:rPr>
                <w:lang w:val="uz-Cyrl-UZ" w:eastAsia="en-US"/>
              </w:rPr>
            </w:pPr>
            <w:r w:rsidRPr="00197E63">
              <w:rPr>
                <w:lang w:val="uz-Cyrl-UZ" w:eastAsia="en-US"/>
              </w:rPr>
              <w:t>июнь</w:t>
            </w:r>
          </w:p>
        </w:tc>
        <w:tc>
          <w:tcPr>
            <w:tcW w:w="1259" w:type="pct"/>
            <w:shd w:val="clear" w:color="auto" w:fill="auto"/>
            <w:vAlign w:val="center"/>
          </w:tcPr>
          <w:p w14:paraId="270F98FE" w14:textId="3C0D0054" w:rsidR="00025ED2" w:rsidRPr="00197E63" w:rsidRDefault="00025ED2" w:rsidP="00025ED2">
            <w:pPr>
              <w:pStyle w:val="af"/>
              <w:jc w:val="center"/>
              <w:rPr>
                <w:rFonts w:ascii="Times New Roman" w:hAnsi="Times New Roman"/>
                <w:lang w:val="uz-Cyrl-UZ" w:eastAsia="en-US"/>
              </w:rPr>
            </w:pPr>
            <w:bookmarkStart w:id="8" w:name="_Hlk217639393"/>
            <w:r w:rsidRPr="00197E63">
              <w:rPr>
                <w:rFonts w:ascii="Times New Roman" w:hAnsi="Times New Roman"/>
                <w:lang w:val="uz-Cyrl-UZ" w:eastAsia="en-US"/>
              </w:rPr>
              <w:t>Комиссия аъзолари,</w:t>
            </w:r>
            <w:r w:rsidRPr="00197E63">
              <w:rPr>
                <w:rFonts w:ascii="Times New Roman" w:hAnsi="Times New Roman"/>
                <w:lang w:val="uz-Cyrl-UZ" w:eastAsia="en-US"/>
              </w:rPr>
              <w:br/>
              <w:t>Б.Юнусов, А.Рўзиев, О.Талипджанов, таркибий тузилма раҳбарлари</w:t>
            </w:r>
            <w:bookmarkEnd w:id="8"/>
          </w:p>
        </w:tc>
      </w:tr>
      <w:tr w:rsidR="00025ED2" w:rsidRPr="00D269FE" w14:paraId="453C065B" w14:textId="77777777" w:rsidTr="00531335">
        <w:tc>
          <w:tcPr>
            <w:tcW w:w="245" w:type="pct"/>
            <w:shd w:val="clear" w:color="auto" w:fill="auto"/>
            <w:vAlign w:val="center"/>
          </w:tcPr>
          <w:p w14:paraId="46C28619" w14:textId="77777777" w:rsidR="00025ED2" w:rsidRPr="00197E63" w:rsidRDefault="00025ED2" w:rsidP="00025ED2">
            <w:pPr>
              <w:numPr>
                <w:ilvl w:val="0"/>
                <w:numId w:val="6"/>
              </w:numPr>
              <w:tabs>
                <w:tab w:val="left" w:pos="313"/>
              </w:tabs>
              <w:ind w:left="0" w:hanging="1"/>
              <w:jc w:val="center"/>
              <w:rPr>
                <w:b/>
                <w:lang w:val="uz-Cyrl-UZ"/>
              </w:rPr>
            </w:pPr>
          </w:p>
        </w:tc>
        <w:tc>
          <w:tcPr>
            <w:tcW w:w="2718" w:type="pct"/>
            <w:shd w:val="clear" w:color="auto" w:fill="auto"/>
            <w:vAlign w:val="center"/>
          </w:tcPr>
          <w:p w14:paraId="2F9F55C2" w14:textId="1547917B" w:rsidR="00025ED2" w:rsidRPr="00197E63" w:rsidRDefault="00025ED2" w:rsidP="00025ED2">
            <w:pPr>
              <w:ind w:firstLine="313"/>
              <w:jc w:val="both"/>
              <w:rPr>
                <w:lang w:val="uz-Cyrl-UZ" w:eastAsia="en-US"/>
              </w:rPr>
            </w:pPr>
            <w:r w:rsidRPr="00197E63">
              <w:rPr>
                <w:lang w:val="uz-Cyrl-UZ" w:eastAsia="en-US"/>
              </w:rPr>
              <w:t>Ўзбекистон Республикаси Олий Мажлиси Қонунчилик палатаси, халқ депутатлари вилоят, туман ва шаҳар Кенгашлари депутатлигига номзодларнинг ва сиёсий партияларнинг сайловолди ташвиқотини олиб бориш тартиби тўғрисидаги низомга ўзгартиш ва қўшимчалар киритиш юзасидан таклифлар тайёрлаш.</w:t>
            </w:r>
          </w:p>
        </w:tc>
        <w:tc>
          <w:tcPr>
            <w:tcW w:w="778" w:type="pct"/>
            <w:shd w:val="clear" w:color="auto" w:fill="auto"/>
            <w:vAlign w:val="center"/>
          </w:tcPr>
          <w:p w14:paraId="0EA9C3CE" w14:textId="41E5E8B5" w:rsidR="00025ED2" w:rsidRPr="00197E63" w:rsidRDefault="00025ED2" w:rsidP="00025ED2">
            <w:pPr>
              <w:jc w:val="center"/>
              <w:rPr>
                <w:lang w:val="uz-Cyrl-UZ" w:eastAsia="en-US"/>
              </w:rPr>
            </w:pPr>
            <w:r w:rsidRPr="00197E63">
              <w:rPr>
                <w:lang w:val="uz-Cyrl-UZ" w:eastAsia="en-US"/>
              </w:rPr>
              <w:t>июль</w:t>
            </w:r>
          </w:p>
        </w:tc>
        <w:tc>
          <w:tcPr>
            <w:tcW w:w="1259" w:type="pct"/>
            <w:shd w:val="clear" w:color="auto" w:fill="auto"/>
            <w:vAlign w:val="center"/>
          </w:tcPr>
          <w:p w14:paraId="21C95E86" w14:textId="2294E318" w:rsidR="00025ED2" w:rsidRPr="00197E63" w:rsidRDefault="00025ED2" w:rsidP="00025ED2">
            <w:pPr>
              <w:pStyle w:val="af"/>
              <w:jc w:val="center"/>
              <w:rPr>
                <w:rFonts w:ascii="Times New Roman" w:hAnsi="Times New Roman"/>
                <w:lang w:val="uz-Cyrl-UZ" w:eastAsia="en-US"/>
              </w:rPr>
            </w:pPr>
            <w:r w:rsidRPr="00197E63">
              <w:rPr>
                <w:rFonts w:ascii="Times New Roman" w:hAnsi="Times New Roman"/>
                <w:lang w:val="uz-Cyrl-UZ" w:eastAsia="en-US"/>
              </w:rPr>
              <w:t>М.Хусанова,</w:t>
            </w:r>
            <w:r w:rsidRPr="00197E63">
              <w:rPr>
                <w:rFonts w:ascii="Times New Roman" w:hAnsi="Times New Roman"/>
                <w:lang w:val="uz-Cyrl-UZ" w:eastAsia="en-US"/>
              </w:rPr>
              <w:br/>
              <w:t>А.Рўзиев, М.Алимбаев, И.Хаджиев</w:t>
            </w:r>
          </w:p>
        </w:tc>
      </w:tr>
      <w:tr w:rsidR="00025ED2" w:rsidRPr="00197E63" w14:paraId="6D40F58F" w14:textId="77777777" w:rsidTr="00531335">
        <w:tc>
          <w:tcPr>
            <w:tcW w:w="245" w:type="pct"/>
            <w:shd w:val="clear" w:color="auto" w:fill="auto"/>
            <w:vAlign w:val="center"/>
          </w:tcPr>
          <w:p w14:paraId="2A51CFBE" w14:textId="77777777" w:rsidR="00025ED2" w:rsidRPr="00197E63" w:rsidRDefault="00025ED2" w:rsidP="00025ED2">
            <w:pPr>
              <w:numPr>
                <w:ilvl w:val="0"/>
                <w:numId w:val="6"/>
              </w:numPr>
              <w:tabs>
                <w:tab w:val="left" w:pos="313"/>
              </w:tabs>
              <w:ind w:left="0" w:hanging="1"/>
              <w:jc w:val="center"/>
              <w:rPr>
                <w:b/>
                <w:lang w:val="uz-Cyrl-UZ"/>
              </w:rPr>
            </w:pPr>
          </w:p>
        </w:tc>
        <w:tc>
          <w:tcPr>
            <w:tcW w:w="2718" w:type="pct"/>
            <w:shd w:val="clear" w:color="auto" w:fill="auto"/>
            <w:vAlign w:val="center"/>
          </w:tcPr>
          <w:p w14:paraId="1F9B81AB" w14:textId="5A5E12D7" w:rsidR="00025ED2" w:rsidRPr="00197E63" w:rsidRDefault="00025ED2" w:rsidP="00025ED2">
            <w:pPr>
              <w:ind w:firstLine="313"/>
              <w:jc w:val="both"/>
              <w:rPr>
                <w:lang w:val="uz-Cyrl-UZ" w:eastAsia="en-US"/>
              </w:rPr>
            </w:pPr>
            <w:r w:rsidRPr="00197E63">
              <w:rPr>
                <w:lang w:val="uz-Cyrl-UZ" w:eastAsia="en-US"/>
              </w:rPr>
              <w:t>“E-saylov” ягона платформаси орқали сайлов эълон қилинган жойлардаги сайловчига сайловда иштирок этиш таклифномасини SMS орқали юбориш имкониятини яратиш бўйича таклифлар тайёрлаш.</w:t>
            </w:r>
          </w:p>
        </w:tc>
        <w:tc>
          <w:tcPr>
            <w:tcW w:w="778" w:type="pct"/>
            <w:shd w:val="clear" w:color="auto" w:fill="auto"/>
            <w:vAlign w:val="center"/>
          </w:tcPr>
          <w:p w14:paraId="2BCA4833" w14:textId="1DB81A1E" w:rsidR="00025ED2" w:rsidRPr="00197E63" w:rsidRDefault="00025ED2" w:rsidP="00025ED2">
            <w:pPr>
              <w:jc w:val="center"/>
              <w:rPr>
                <w:lang w:val="uz-Cyrl-UZ" w:eastAsia="en-US"/>
              </w:rPr>
            </w:pPr>
            <w:r w:rsidRPr="00197E63">
              <w:rPr>
                <w:lang w:val="uz-Cyrl-UZ" w:eastAsia="en-US"/>
              </w:rPr>
              <w:t>август</w:t>
            </w:r>
          </w:p>
        </w:tc>
        <w:tc>
          <w:tcPr>
            <w:tcW w:w="1259" w:type="pct"/>
            <w:shd w:val="clear" w:color="auto" w:fill="auto"/>
            <w:vAlign w:val="center"/>
          </w:tcPr>
          <w:p w14:paraId="0A40A685" w14:textId="44906611" w:rsidR="00025ED2" w:rsidRPr="00197E63" w:rsidRDefault="00025ED2" w:rsidP="00025ED2">
            <w:pPr>
              <w:pStyle w:val="af"/>
              <w:jc w:val="center"/>
              <w:rPr>
                <w:rFonts w:ascii="Times New Roman" w:hAnsi="Times New Roman"/>
                <w:lang w:val="uz-Cyrl-UZ" w:eastAsia="en-US"/>
              </w:rPr>
            </w:pPr>
            <w:r w:rsidRPr="00197E63">
              <w:rPr>
                <w:rFonts w:ascii="Times New Roman" w:hAnsi="Times New Roman"/>
                <w:lang w:val="uz-Cyrl-UZ" w:eastAsia="en-US"/>
              </w:rPr>
              <w:t>Комиссия аъзолари,</w:t>
            </w:r>
            <w:r w:rsidRPr="00197E63">
              <w:rPr>
                <w:rFonts w:ascii="Times New Roman" w:hAnsi="Times New Roman"/>
                <w:lang w:val="uz-Cyrl-UZ" w:eastAsia="en-US"/>
              </w:rPr>
              <w:br/>
              <w:t>Б.Юнусов, А.Рўзиев, Д.Азизов</w:t>
            </w:r>
          </w:p>
        </w:tc>
      </w:tr>
      <w:tr w:rsidR="00025ED2" w:rsidRPr="00D269FE" w14:paraId="10144696" w14:textId="77777777" w:rsidTr="00531335">
        <w:tc>
          <w:tcPr>
            <w:tcW w:w="245" w:type="pct"/>
            <w:shd w:val="clear" w:color="auto" w:fill="auto"/>
            <w:vAlign w:val="center"/>
          </w:tcPr>
          <w:p w14:paraId="1CA17557" w14:textId="77777777" w:rsidR="00025ED2" w:rsidRPr="00197E63" w:rsidRDefault="00025ED2" w:rsidP="00025ED2">
            <w:pPr>
              <w:numPr>
                <w:ilvl w:val="0"/>
                <w:numId w:val="6"/>
              </w:numPr>
              <w:tabs>
                <w:tab w:val="left" w:pos="313"/>
              </w:tabs>
              <w:ind w:left="0" w:hanging="1"/>
              <w:jc w:val="center"/>
              <w:rPr>
                <w:b/>
                <w:lang w:val="uz-Cyrl-UZ"/>
              </w:rPr>
            </w:pPr>
          </w:p>
        </w:tc>
        <w:tc>
          <w:tcPr>
            <w:tcW w:w="2718" w:type="pct"/>
            <w:shd w:val="clear" w:color="auto" w:fill="auto"/>
            <w:vAlign w:val="center"/>
          </w:tcPr>
          <w:p w14:paraId="791F42B9" w14:textId="4FF77171" w:rsidR="00025ED2" w:rsidRPr="00197E63" w:rsidRDefault="00025ED2" w:rsidP="00025ED2">
            <w:pPr>
              <w:ind w:firstLine="313"/>
              <w:jc w:val="both"/>
              <w:rPr>
                <w:lang w:val="uz-Cyrl-UZ" w:eastAsia="en-US"/>
              </w:rPr>
            </w:pPr>
            <w:r w:rsidRPr="00197E63">
              <w:rPr>
                <w:lang w:val="uz-Cyrl-UZ" w:eastAsia="en-US"/>
              </w:rPr>
              <w:t>Сайлов жиҳозлари (яширин овоз бериш кабинаси, овоз бериш қутиси, ахборот стендлари, махсус қоплар, конвертлар, пломбалар ва бошқалар)нинг техник кўрсаткичларини ишлаб чиқиш, натижалари бўйича таклифлар тайёрлаш.</w:t>
            </w:r>
          </w:p>
        </w:tc>
        <w:tc>
          <w:tcPr>
            <w:tcW w:w="778" w:type="pct"/>
            <w:shd w:val="clear" w:color="auto" w:fill="auto"/>
            <w:vAlign w:val="center"/>
          </w:tcPr>
          <w:p w14:paraId="3F4FB548" w14:textId="4F929372" w:rsidR="00025ED2" w:rsidRPr="00197E63" w:rsidRDefault="00025ED2" w:rsidP="00025ED2">
            <w:pPr>
              <w:jc w:val="center"/>
              <w:rPr>
                <w:lang w:val="uz-Cyrl-UZ" w:eastAsia="en-US"/>
              </w:rPr>
            </w:pPr>
            <w:r w:rsidRPr="00197E63">
              <w:rPr>
                <w:lang w:val="uz-Cyrl-UZ" w:eastAsia="en-US"/>
              </w:rPr>
              <w:t>август</w:t>
            </w:r>
          </w:p>
        </w:tc>
        <w:tc>
          <w:tcPr>
            <w:tcW w:w="1259" w:type="pct"/>
            <w:shd w:val="clear" w:color="auto" w:fill="auto"/>
            <w:vAlign w:val="center"/>
          </w:tcPr>
          <w:p w14:paraId="6FEA7195" w14:textId="654574FE" w:rsidR="00025ED2" w:rsidRPr="00197E63" w:rsidRDefault="00025ED2" w:rsidP="00025ED2">
            <w:pPr>
              <w:pStyle w:val="af"/>
              <w:jc w:val="center"/>
              <w:rPr>
                <w:rFonts w:ascii="Times New Roman" w:hAnsi="Times New Roman"/>
                <w:lang w:val="uz-Cyrl-UZ" w:eastAsia="en-US"/>
              </w:rPr>
            </w:pPr>
            <w:r w:rsidRPr="00197E63">
              <w:rPr>
                <w:rFonts w:ascii="Times New Roman" w:hAnsi="Times New Roman"/>
                <w:lang w:val="uz-Cyrl-UZ" w:eastAsia="en-US"/>
              </w:rPr>
              <w:t>А.Ибодуллаев,</w:t>
            </w:r>
            <w:r w:rsidRPr="00197E63">
              <w:rPr>
                <w:rFonts w:ascii="Times New Roman" w:hAnsi="Times New Roman"/>
                <w:lang w:val="uz-Cyrl-UZ" w:eastAsia="en-US"/>
              </w:rPr>
              <w:br/>
              <w:t>А.Рўзиев, Ж.Фахрутдинов</w:t>
            </w:r>
          </w:p>
        </w:tc>
      </w:tr>
      <w:tr w:rsidR="00025ED2" w:rsidRPr="00D269FE" w14:paraId="4767B72B" w14:textId="77777777" w:rsidTr="00531335">
        <w:tc>
          <w:tcPr>
            <w:tcW w:w="245" w:type="pct"/>
            <w:shd w:val="clear" w:color="auto" w:fill="auto"/>
            <w:vAlign w:val="center"/>
          </w:tcPr>
          <w:p w14:paraId="6E79320E" w14:textId="77777777" w:rsidR="00025ED2" w:rsidRPr="00197E63" w:rsidRDefault="00025ED2" w:rsidP="00025ED2">
            <w:pPr>
              <w:numPr>
                <w:ilvl w:val="0"/>
                <w:numId w:val="6"/>
              </w:numPr>
              <w:tabs>
                <w:tab w:val="left" w:pos="313"/>
              </w:tabs>
              <w:ind w:left="0" w:hanging="1"/>
              <w:jc w:val="center"/>
              <w:rPr>
                <w:b/>
                <w:lang w:val="uz-Cyrl-UZ"/>
              </w:rPr>
            </w:pPr>
          </w:p>
        </w:tc>
        <w:tc>
          <w:tcPr>
            <w:tcW w:w="2718" w:type="pct"/>
            <w:shd w:val="clear" w:color="auto" w:fill="auto"/>
            <w:vAlign w:val="center"/>
          </w:tcPr>
          <w:p w14:paraId="3A822D39" w14:textId="21A88007" w:rsidR="00025ED2" w:rsidRPr="00197E63" w:rsidRDefault="00025ED2" w:rsidP="00025ED2">
            <w:pPr>
              <w:ind w:firstLine="313"/>
              <w:jc w:val="both"/>
              <w:rPr>
                <w:lang w:val="uz-Cyrl-UZ" w:eastAsia="en-US"/>
              </w:rPr>
            </w:pPr>
            <w:r w:rsidRPr="00197E63">
              <w:rPr>
                <w:lang w:val="uz-Cyrl-UZ" w:eastAsia="en-US"/>
              </w:rPr>
              <w:t xml:space="preserve">"E-saylov" ахборот тизими ҳамда </w:t>
            </w:r>
            <w:bookmarkStart w:id="9" w:name="_Hlk216175717"/>
            <w:r w:rsidRPr="00197E63">
              <w:rPr>
                <w:lang w:val="uz-Cyrl-UZ" w:eastAsia="en-US"/>
              </w:rPr>
              <w:t>Сайлов жараёнини бошқариш ахборот тизими (СЖБАТ) ва Сайловчиларнинг ягона электрон рўйхати (СЯЭР)</w:t>
            </w:r>
            <w:bookmarkEnd w:id="9"/>
            <w:r w:rsidRPr="00197E63">
              <w:rPr>
                <w:lang w:val="uz-Cyrl-UZ" w:eastAsia="en-US"/>
              </w:rPr>
              <w:t>га сунъий интеллектдан фойдаланиш чораларини кўриш бўйича таклифлар тайёрлаш.</w:t>
            </w:r>
          </w:p>
        </w:tc>
        <w:tc>
          <w:tcPr>
            <w:tcW w:w="778" w:type="pct"/>
            <w:shd w:val="clear" w:color="auto" w:fill="auto"/>
            <w:vAlign w:val="center"/>
          </w:tcPr>
          <w:p w14:paraId="2F0DB5C1" w14:textId="007709D1" w:rsidR="00025ED2" w:rsidRPr="00197E63" w:rsidRDefault="00025ED2" w:rsidP="00025ED2">
            <w:pPr>
              <w:jc w:val="center"/>
              <w:rPr>
                <w:lang w:val="uz-Cyrl-UZ" w:eastAsia="en-US"/>
              </w:rPr>
            </w:pPr>
            <w:r w:rsidRPr="00197E63">
              <w:rPr>
                <w:lang w:val="uz-Cyrl-UZ" w:eastAsia="en-US"/>
              </w:rPr>
              <w:t>сентябрь</w:t>
            </w:r>
          </w:p>
        </w:tc>
        <w:tc>
          <w:tcPr>
            <w:tcW w:w="1259" w:type="pct"/>
            <w:shd w:val="clear" w:color="auto" w:fill="auto"/>
            <w:vAlign w:val="center"/>
          </w:tcPr>
          <w:p w14:paraId="3C0282FB" w14:textId="59198449" w:rsidR="00025ED2" w:rsidRPr="00197E63" w:rsidRDefault="00025ED2" w:rsidP="00025ED2">
            <w:pPr>
              <w:pStyle w:val="af"/>
              <w:jc w:val="center"/>
              <w:rPr>
                <w:rFonts w:ascii="Times New Roman" w:hAnsi="Times New Roman"/>
                <w:lang w:val="uz-Cyrl-UZ" w:eastAsia="en-US"/>
              </w:rPr>
            </w:pPr>
            <w:r w:rsidRPr="00197E63">
              <w:rPr>
                <w:rFonts w:ascii="Times New Roman" w:hAnsi="Times New Roman"/>
                <w:lang w:val="uz-Cyrl-UZ" w:eastAsia="en-US"/>
              </w:rPr>
              <w:t>Комиссия аъзолари,</w:t>
            </w:r>
            <w:r w:rsidRPr="00197E63">
              <w:rPr>
                <w:rFonts w:ascii="Times New Roman" w:hAnsi="Times New Roman"/>
                <w:lang w:val="uz-Cyrl-UZ" w:eastAsia="en-US"/>
              </w:rPr>
              <w:br/>
              <w:t xml:space="preserve">Б.Юнусов, А.Рўзиев, Д.Азизов, </w:t>
            </w:r>
            <w:r w:rsidRPr="00197E63">
              <w:rPr>
                <w:rFonts w:ascii="Times New Roman" w:hAnsi="Times New Roman"/>
                <w:lang w:val="uz-Cyrl-UZ" w:eastAsia="en-US"/>
              </w:rPr>
              <w:br/>
              <w:t>таркибий тузилма раҳбарлари</w:t>
            </w:r>
          </w:p>
        </w:tc>
      </w:tr>
      <w:tr w:rsidR="00025ED2" w:rsidRPr="00D269FE" w14:paraId="16140BAB" w14:textId="77777777" w:rsidTr="00531335">
        <w:tc>
          <w:tcPr>
            <w:tcW w:w="245" w:type="pct"/>
            <w:shd w:val="clear" w:color="auto" w:fill="auto"/>
            <w:vAlign w:val="center"/>
          </w:tcPr>
          <w:p w14:paraId="547E99CD" w14:textId="77777777" w:rsidR="00025ED2" w:rsidRPr="00197E63" w:rsidRDefault="00025ED2" w:rsidP="00025ED2">
            <w:pPr>
              <w:numPr>
                <w:ilvl w:val="0"/>
                <w:numId w:val="6"/>
              </w:numPr>
              <w:tabs>
                <w:tab w:val="left" w:pos="313"/>
              </w:tabs>
              <w:ind w:left="0" w:hanging="1"/>
              <w:jc w:val="center"/>
              <w:rPr>
                <w:b/>
                <w:lang w:val="uz-Cyrl-UZ"/>
              </w:rPr>
            </w:pPr>
          </w:p>
        </w:tc>
        <w:tc>
          <w:tcPr>
            <w:tcW w:w="2718" w:type="pct"/>
            <w:shd w:val="clear" w:color="auto" w:fill="auto"/>
            <w:vAlign w:val="center"/>
          </w:tcPr>
          <w:p w14:paraId="17DF4330" w14:textId="62027CAE" w:rsidR="00025ED2" w:rsidRPr="00197E63" w:rsidRDefault="00025ED2" w:rsidP="00025ED2">
            <w:pPr>
              <w:ind w:firstLine="313"/>
              <w:jc w:val="both"/>
              <w:rPr>
                <w:lang w:val="uz-Cyrl-UZ" w:eastAsia="en-US"/>
              </w:rPr>
            </w:pPr>
            <w:r w:rsidRPr="00197E63">
              <w:rPr>
                <w:lang w:val="uz-Cyrl-UZ" w:eastAsia="en-US"/>
              </w:rPr>
              <w:t>Сайлов комиссияси аъзоларини тизимли ўқитиш, малакасини ошириш, сайлов жараёнини ташкил этиш бўйича илмий-амалий қўлланмалар тайёрла</w:t>
            </w:r>
            <w:r w:rsidR="00ED7932">
              <w:rPr>
                <w:lang w:val="uz-Cyrl-UZ" w:eastAsia="en-US"/>
              </w:rPr>
              <w:t>ш</w:t>
            </w:r>
            <w:r w:rsidRPr="00197E63">
              <w:rPr>
                <w:lang w:val="uz-Cyrl-UZ" w:eastAsia="en-US"/>
              </w:rPr>
              <w:t>, шунингдек сайлов қонунчилигини янада такомиллаштириш мақсадида Ўзбекистон Республикаси Президенти ҳузуридаги Давлат бошқаруви ва сиёсати академияси, Ўзбекистон Республикаси Ҳуқуқни муҳофаза қилиш академияси, Ички ишлар вазирлиги академияси, Жамоат хавфсизлиги университети ва бошқа олий таълим ташкилотлари билан ўзаро ҳамкорлик ўрнатиш бўйича таклифлар тайёрлаш.</w:t>
            </w:r>
          </w:p>
        </w:tc>
        <w:tc>
          <w:tcPr>
            <w:tcW w:w="778" w:type="pct"/>
            <w:shd w:val="clear" w:color="auto" w:fill="auto"/>
            <w:vAlign w:val="center"/>
          </w:tcPr>
          <w:p w14:paraId="6B21499F" w14:textId="342EA2F3" w:rsidR="00025ED2" w:rsidRPr="00197E63" w:rsidRDefault="00025ED2" w:rsidP="00025ED2">
            <w:pPr>
              <w:jc w:val="center"/>
              <w:rPr>
                <w:lang w:val="uz-Cyrl-UZ" w:eastAsia="en-US"/>
              </w:rPr>
            </w:pPr>
            <w:r w:rsidRPr="00197E63">
              <w:rPr>
                <w:lang w:val="uz-Cyrl-UZ" w:eastAsia="en-US"/>
              </w:rPr>
              <w:t>сентябрь</w:t>
            </w:r>
          </w:p>
        </w:tc>
        <w:tc>
          <w:tcPr>
            <w:tcW w:w="1259" w:type="pct"/>
            <w:shd w:val="clear" w:color="auto" w:fill="auto"/>
            <w:vAlign w:val="center"/>
          </w:tcPr>
          <w:p w14:paraId="77125A03" w14:textId="2DED12A9" w:rsidR="00025ED2" w:rsidRPr="00197E63" w:rsidRDefault="00025ED2" w:rsidP="00025ED2">
            <w:pPr>
              <w:pStyle w:val="af"/>
              <w:jc w:val="center"/>
              <w:rPr>
                <w:rFonts w:ascii="Times New Roman" w:hAnsi="Times New Roman"/>
                <w:lang w:val="uz-Cyrl-UZ" w:eastAsia="en-US"/>
              </w:rPr>
            </w:pPr>
            <w:r w:rsidRPr="00197E63">
              <w:rPr>
                <w:rFonts w:ascii="Times New Roman" w:hAnsi="Times New Roman"/>
                <w:lang w:val="uz-Cyrl-UZ" w:eastAsia="en-US"/>
              </w:rPr>
              <w:t>Х.Палуаниязов,</w:t>
            </w:r>
            <w:r w:rsidRPr="00197E63">
              <w:rPr>
                <w:rFonts w:ascii="Times New Roman" w:hAnsi="Times New Roman"/>
                <w:lang w:val="uz-Cyrl-UZ" w:eastAsia="en-US"/>
              </w:rPr>
              <w:br/>
              <w:t>А.Рўзиев, Ш.Хасанов</w:t>
            </w:r>
          </w:p>
        </w:tc>
      </w:tr>
      <w:tr w:rsidR="00025ED2" w:rsidRPr="00197E63" w14:paraId="25897F39" w14:textId="77777777" w:rsidTr="00197E63">
        <w:tc>
          <w:tcPr>
            <w:tcW w:w="245" w:type="pct"/>
            <w:shd w:val="clear" w:color="auto" w:fill="auto"/>
            <w:vAlign w:val="center"/>
          </w:tcPr>
          <w:p w14:paraId="01761888" w14:textId="77777777" w:rsidR="00025ED2" w:rsidRPr="00197E63" w:rsidRDefault="00025ED2" w:rsidP="00025ED2">
            <w:pPr>
              <w:numPr>
                <w:ilvl w:val="0"/>
                <w:numId w:val="6"/>
              </w:numPr>
              <w:tabs>
                <w:tab w:val="left" w:pos="313"/>
              </w:tabs>
              <w:ind w:left="0" w:hanging="1"/>
              <w:jc w:val="center"/>
              <w:rPr>
                <w:b/>
                <w:lang w:val="uz-Cyrl-UZ"/>
              </w:rPr>
            </w:pPr>
          </w:p>
        </w:tc>
        <w:tc>
          <w:tcPr>
            <w:tcW w:w="2718" w:type="pct"/>
            <w:shd w:val="clear" w:color="auto" w:fill="auto"/>
            <w:vAlign w:val="center"/>
          </w:tcPr>
          <w:p w14:paraId="2A97C3AB" w14:textId="21DDAAF7" w:rsidR="00025ED2" w:rsidRPr="00197E63" w:rsidRDefault="00025ED2" w:rsidP="00025ED2">
            <w:pPr>
              <w:ind w:firstLine="313"/>
              <w:jc w:val="both"/>
              <w:rPr>
                <w:lang w:val="uz-Cyrl-UZ" w:eastAsia="en-US"/>
              </w:rPr>
            </w:pPr>
            <w:bookmarkStart w:id="10" w:name="_Hlk217639728"/>
            <w:r w:rsidRPr="00197E63">
              <w:rPr>
                <w:lang w:val="uz-Cyrl-UZ" w:eastAsia="en-US"/>
              </w:rPr>
              <w:t xml:space="preserve">Сайлов жараёнларига рақамли технологияларини янада жорий этиш мақсадида "Е-сайлов" ахборот тизими, Сайлов жараёнини бошқариш ахборот тизими ва Сайловчиларнинг ягона электрон рўйхатини </w:t>
            </w:r>
            <w:r w:rsidRPr="00197E63">
              <w:rPr>
                <w:lang w:val="uz-Cyrl-UZ" w:eastAsia="en-US"/>
              </w:rPr>
              <w:lastRenderedPageBreak/>
              <w:t>бирлаштириш орқали ягона платформани ишлаб чиқиш бўйича норматив-ҳуқуқий ҳужжат лойиҳасини тайёрлаш.</w:t>
            </w:r>
            <w:bookmarkEnd w:id="10"/>
          </w:p>
        </w:tc>
        <w:tc>
          <w:tcPr>
            <w:tcW w:w="778" w:type="pct"/>
            <w:shd w:val="clear" w:color="auto" w:fill="auto"/>
            <w:vAlign w:val="center"/>
          </w:tcPr>
          <w:p w14:paraId="1B3A3BAF" w14:textId="6A88E665" w:rsidR="00025ED2" w:rsidRPr="00197E63" w:rsidRDefault="00025ED2" w:rsidP="00025ED2">
            <w:pPr>
              <w:jc w:val="center"/>
              <w:rPr>
                <w:lang w:val="uz-Cyrl-UZ" w:eastAsia="en-US"/>
              </w:rPr>
            </w:pPr>
            <w:bookmarkStart w:id="11" w:name="_Hlk217639750"/>
            <w:r w:rsidRPr="00197E63">
              <w:rPr>
                <w:lang w:val="uz-Cyrl-UZ" w:eastAsia="en-US"/>
              </w:rPr>
              <w:lastRenderedPageBreak/>
              <w:t>октябрь</w:t>
            </w:r>
            <w:bookmarkEnd w:id="11"/>
          </w:p>
        </w:tc>
        <w:tc>
          <w:tcPr>
            <w:tcW w:w="1259" w:type="pct"/>
            <w:shd w:val="clear" w:color="auto" w:fill="auto"/>
            <w:vAlign w:val="center"/>
          </w:tcPr>
          <w:p w14:paraId="24106F45" w14:textId="783D4530" w:rsidR="00025ED2" w:rsidRPr="00197E63" w:rsidRDefault="00025ED2" w:rsidP="00025ED2">
            <w:pPr>
              <w:pStyle w:val="af"/>
              <w:jc w:val="center"/>
              <w:rPr>
                <w:rFonts w:ascii="Times New Roman" w:hAnsi="Times New Roman"/>
                <w:lang w:val="uz-Cyrl-UZ" w:eastAsia="en-US"/>
              </w:rPr>
            </w:pPr>
            <w:bookmarkStart w:id="12" w:name="_Hlk217639763"/>
            <w:r w:rsidRPr="00197E63">
              <w:rPr>
                <w:rFonts w:ascii="Times New Roman" w:hAnsi="Times New Roman"/>
                <w:lang w:val="uz-Cyrl-UZ" w:eastAsia="en-US"/>
              </w:rPr>
              <w:t>Комиссия аъзолари,</w:t>
            </w:r>
            <w:r w:rsidRPr="00197E63">
              <w:rPr>
                <w:rFonts w:ascii="Times New Roman" w:hAnsi="Times New Roman"/>
                <w:lang w:val="uz-Cyrl-UZ" w:eastAsia="en-US"/>
              </w:rPr>
              <w:br/>
              <w:t xml:space="preserve">Б.Юнусов, А.Рўзиев, Д.Азизов, </w:t>
            </w:r>
            <w:r w:rsidRPr="00197E63">
              <w:rPr>
                <w:rFonts w:ascii="Times New Roman" w:hAnsi="Times New Roman"/>
                <w:lang w:val="uz-Cyrl-UZ" w:eastAsia="en-US"/>
              </w:rPr>
              <w:br/>
              <w:t>И.Хаджиев</w:t>
            </w:r>
            <w:bookmarkEnd w:id="12"/>
          </w:p>
        </w:tc>
      </w:tr>
      <w:tr w:rsidR="00025ED2" w:rsidRPr="00D269FE" w14:paraId="7BFC346E" w14:textId="77777777" w:rsidTr="00531335">
        <w:tc>
          <w:tcPr>
            <w:tcW w:w="245" w:type="pct"/>
            <w:shd w:val="clear" w:color="auto" w:fill="auto"/>
            <w:vAlign w:val="center"/>
          </w:tcPr>
          <w:p w14:paraId="2FAB6ABE" w14:textId="77777777" w:rsidR="00025ED2" w:rsidRPr="00197E63" w:rsidRDefault="00025ED2" w:rsidP="00025ED2">
            <w:pPr>
              <w:numPr>
                <w:ilvl w:val="0"/>
                <w:numId w:val="6"/>
              </w:numPr>
              <w:tabs>
                <w:tab w:val="left" w:pos="313"/>
              </w:tabs>
              <w:ind w:left="0" w:hanging="1"/>
              <w:jc w:val="center"/>
              <w:rPr>
                <w:b/>
                <w:lang w:val="uz-Cyrl-UZ"/>
              </w:rPr>
            </w:pPr>
          </w:p>
        </w:tc>
        <w:tc>
          <w:tcPr>
            <w:tcW w:w="2718" w:type="pct"/>
            <w:shd w:val="clear" w:color="auto" w:fill="auto"/>
            <w:vAlign w:val="center"/>
          </w:tcPr>
          <w:p w14:paraId="5E2AD802" w14:textId="1674B6EF" w:rsidR="00025ED2" w:rsidRPr="00197E63" w:rsidRDefault="00025ED2" w:rsidP="00025ED2">
            <w:pPr>
              <w:ind w:firstLine="313"/>
              <w:jc w:val="both"/>
              <w:rPr>
                <w:lang w:val="uz-Cyrl-UZ" w:eastAsia="en-US"/>
              </w:rPr>
            </w:pPr>
            <w:r w:rsidRPr="00197E63">
              <w:rPr>
                <w:lang w:val="uz-Cyrl-UZ" w:eastAsia="en-US"/>
              </w:rPr>
              <w:t>Сайловчиларнинг ягона электрон рўйхати (СЯЭР)ни шакллантириш, яъни сайловчиларни СЯЭРга киритиш ва ундан чиқариш методологияси (ўқув-услубий қўлланма) лойиҳасини ишлаб чиқиш.</w:t>
            </w:r>
          </w:p>
        </w:tc>
        <w:tc>
          <w:tcPr>
            <w:tcW w:w="778" w:type="pct"/>
            <w:shd w:val="clear" w:color="auto" w:fill="auto"/>
            <w:vAlign w:val="center"/>
          </w:tcPr>
          <w:p w14:paraId="2CADAE87" w14:textId="01948E3F" w:rsidR="00025ED2" w:rsidRPr="00197E63" w:rsidRDefault="00025ED2" w:rsidP="00025ED2">
            <w:pPr>
              <w:jc w:val="center"/>
              <w:rPr>
                <w:lang w:val="uz-Cyrl-UZ" w:eastAsia="en-US"/>
              </w:rPr>
            </w:pPr>
            <w:r w:rsidRPr="00197E63">
              <w:rPr>
                <w:lang w:val="uz-Cyrl-UZ" w:eastAsia="en-US"/>
              </w:rPr>
              <w:t>октябрь</w:t>
            </w:r>
          </w:p>
        </w:tc>
        <w:tc>
          <w:tcPr>
            <w:tcW w:w="1259" w:type="pct"/>
            <w:shd w:val="clear" w:color="auto" w:fill="auto"/>
            <w:vAlign w:val="center"/>
          </w:tcPr>
          <w:p w14:paraId="1E0D36CE" w14:textId="1CBB8349" w:rsidR="00025ED2" w:rsidRPr="00197E63" w:rsidRDefault="00025ED2" w:rsidP="00025ED2">
            <w:pPr>
              <w:pStyle w:val="af"/>
              <w:jc w:val="center"/>
              <w:rPr>
                <w:rFonts w:ascii="Times New Roman" w:hAnsi="Times New Roman"/>
                <w:lang w:val="uz-Cyrl-UZ" w:eastAsia="en-US"/>
              </w:rPr>
            </w:pPr>
            <w:r w:rsidRPr="00197E63">
              <w:rPr>
                <w:rFonts w:ascii="Times New Roman" w:hAnsi="Times New Roman"/>
                <w:lang w:val="uz-Cyrl-UZ" w:eastAsia="en-US"/>
              </w:rPr>
              <w:t>Комиссия аъзолари,</w:t>
            </w:r>
            <w:r w:rsidRPr="00197E63">
              <w:rPr>
                <w:rFonts w:ascii="Times New Roman" w:hAnsi="Times New Roman"/>
                <w:lang w:val="uz-Cyrl-UZ" w:eastAsia="en-US"/>
              </w:rPr>
              <w:br/>
              <w:t>Б.Юнусов, А.Рўзиев, О.Талипджанов, таркибий тузилма раҳбарлари</w:t>
            </w:r>
          </w:p>
        </w:tc>
      </w:tr>
      <w:tr w:rsidR="00025ED2" w:rsidRPr="00D269FE" w14:paraId="027AD77B" w14:textId="77777777" w:rsidTr="00531335">
        <w:tc>
          <w:tcPr>
            <w:tcW w:w="245" w:type="pct"/>
            <w:shd w:val="clear" w:color="auto" w:fill="auto"/>
            <w:vAlign w:val="center"/>
          </w:tcPr>
          <w:p w14:paraId="6149C7EA" w14:textId="77777777" w:rsidR="00025ED2" w:rsidRPr="00197E63" w:rsidRDefault="00025ED2" w:rsidP="00025ED2">
            <w:pPr>
              <w:numPr>
                <w:ilvl w:val="0"/>
                <w:numId w:val="6"/>
              </w:numPr>
              <w:tabs>
                <w:tab w:val="left" w:pos="313"/>
              </w:tabs>
              <w:ind w:left="0" w:hanging="1"/>
              <w:jc w:val="center"/>
              <w:rPr>
                <w:b/>
                <w:lang w:val="uz-Cyrl-UZ"/>
              </w:rPr>
            </w:pPr>
          </w:p>
        </w:tc>
        <w:tc>
          <w:tcPr>
            <w:tcW w:w="2718" w:type="pct"/>
            <w:shd w:val="clear" w:color="auto" w:fill="auto"/>
            <w:vAlign w:val="center"/>
          </w:tcPr>
          <w:p w14:paraId="66874FEB" w14:textId="65448206" w:rsidR="00025ED2" w:rsidRPr="00197E63" w:rsidRDefault="00025ED2" w:rsidP="00025ED2">
            <w:pPr>
              <w:ind w:firstLine="313"/>
              <w:jc w:val="both"/>
              <w:rPr>
                <w:lang w:val="uz-Cyrl-UZ" w:eastAsia="en-US"/>
              </w:rPr>
            </w:pPr>
            <w:r w:rsidRPr="00197E63">
              <w:rPr>
                <w:lang w:val="uz-Cyrl-UZ" w:eastAsia="en-US"/>
              </w:rPr>
              <w:t>Бўшаб қолган ўринларга бўлиб ўтадиган сайловларда сайловни молиялаштириш учун бюджетдан ажратиладиган маблағлардан с</w:t>
            </w:r>
            <w:r w:rsidR="00EF7334">
              <w:rPr>
                <w:lang w:val="uz-Cyrl-UZ" w:eastAsia="en-US"/>
              </w:rPr>
              <w:t>а</w:t>
            </w:r>
            <w:r w:rsidRPr="00197E63">
              <w:rPr>
                <w:lang w:val="uz-Cyrl-UZ" w:eastAsia="en-US"/>
              </w:rPr>
              <w:t>марали ва оқилона фойдаланиш мақсадида намунавий харажатлар сметасини тузиш ва тасдиқлашни ҳамда харажатлар сметаси ижросини “Е- saylov” ахборот тизими орқали ҳисобини юритиш ва назоратга олиш юзасидан таклифлар тайёрлаш.</w:t>
            </w:r>
          </w:p>
        </w:tc>
        <w:tc>
          <w:tcPr>
            <w:tcW w:w="778" w:type="pct"/>
            <w:shd w:val="clear" w:color="auto" w:fill="auto"/>
            <w:vAlign w:val="center"/>
          </w:tcPr>
          <w:p w14:paraId="7011EA7F" w14:textId="569D69E6" w:rsidR="00025ED2" w:rsidRPr="00197E63" w:rsidRDefault="00025ED2" w:rsidP="00025ED2">
            <w:pPr>
              <w:jc w:val="center"/>
              <w:rPr>
                <w:lang w:val="uz-Cyrl-UZ" w:eastAsia="en-US"/>
              </w:rPr>
            </w:pPr>
            <w:r w:rsidRPr="00197E63">
              <w:rPr>
                <w:lang w:val="uz-Cyrl-UZ" w:eastAsia="en-US"/>
              </w:rPr>
              <w:t>ноябрь</w:t>
            </w:r>
          </w:p>
        </w:tc>
        <w:tc>
          <w:tcPr>
            <w:tcW w:w="1259" w:type="pct"/>
            <w:shd w:val="clear" w:color="auto" w:fill="auto"/>
            <w:vAlign w:val="center"/>
          </w:tcPr>
          <w:p w14:paraId="7A5DFB33" w14:textId="6FF482D4" w:rsidR="00025ED2" w:rsidRPr="00197E63" w:rsidRDefault="00025ED2" w:rsidP="00025ED2">
            <w:pPr>
              <w:pStyle w:val="af"/>
              <w:jc w:val="center"/>
              <w:rPr>
                <w:rFonts w:ascii="Times New Roman" w:hAnsi="Times New Roman"/>
                <w:lang w:val="uz-Cyrl-UZ" w:eastAsia="en-US"/>
              </w:rPr>
            </w:pPr>
            <w:r w:rsidRPr="00197E63">
              <w:rPr>
                <w:rFonts w:ascii="Times New Roman" w:hAnsi="Times New Roman"/>
                <w:lang w:val="uz-Cyrl-UZ" w:eastAsia="en-US"/>
              </w:rPr>
              <w:t>А.Ибодуллаев,</w:t>
            </w:r>
            <w:r w:rsidRPr="00197E63">
              <w:rPr>
                <w:rFonts w:ascii="Times New Roman" w:hAnsi="Times New Roman"/>
                <w:lang w:val="uz-Cyrl-UZ" w:eastAsia="en-US"/>
              </w:rPr>
              <w:br/>
              <w:t>А.Рўзиев, Ш.Умаров, Д.Азизов</w:t>
            </w:r>
          </w:p>
        </w:tc>
      </w:tr>
      <w:tr w:rsidR="00025ED2" w:rsidRPr="00D269FE" w14:paraId="2017C396" w14:textId="77777777" w:rsidTr="00531335">
        <w:tc>
          <w:tcPr>
            <w:tcW w:w="245" w:type="pct"/>
            <w:shd w:val="clear" w:color="auto" w:fill="auto"/>
            <w:vAlign w:val="center"/>
          </w:tcPr>
          <w:p w14:paraId="37121C19" w14:textId="77777777" w:rsidR="00025ED2" w:rsidRPr="00197E63" w:rsidRDefault="00025ED2" w:rsidP="00025ED2">
            <w:pPr>
              <w:numPr>
                <w:ilvl w:val="0"/>
                <w:numId w:val="6"/>
              </w:numPr>
              <w:tabs>
                <w:tab w:val="left" w:pos="313"/>
              </w:tabs>
              <w:ind w:left="0" w:hanging="1"/>
              <w:jc w:val="center"/>
              <w:rPr>
                <w:b/>
                <w:lang w:val="uz-Cyrl-UZ"/>
              </w:rPr>
            </w:pPr>
          </w:p>
        </w:tc>
        <w:tc>
          <w:tcPr>
            <w:tcW w:w="2718" w:type="pct"/>
            <w:shd w:val="clear" w:color="auto" w:fill="auto"/>
            <w:vAlign w:val="center"/>
          </w:tcPr>
          <w:p w14:paraId="4CCCBEC7" w14:textId="00A82BDB" w:rsidR="00025ED2" w:rsidRPr="00197E63" w:rsidRDefault="00025ED2" w:rsidP="00025ED2">
            <w:pPr>
              <w:ind w:firstLine="313"/>
              <w:jc w:val="both"/>
              <w:rPr>
                <w:lang w:val="uz-Cyrl-UZ" w:eastAsia="en-US"/>
              </w:rPr>
            </w:pPr>
            <w:r w:rsidRPr="00197E63">
              <w:rPr>
                <w:lang w:val="uz-Cyrl-UZ" w:eastAsia="en-US"/>
              </w:rPr>
              <w:t>Ўзбекистон Республикаси Президенти, Олий Мажлиси Қонунчилик палатаси, Қорақалпоғистон Республикаси Жўқорғи Кенгеси, Халқ депутатлари вилоят, туман ва шаҳар кенгашлари депутатлари сайловларига тайёргарлик кўриш ва уларни ўтказишни молиялаштириш ҳамда маблағлардан фойдаланиш тартиби тўғрисидаги Йўриқномага ўзгартиш ва қўшимчалар киритиш юзасидан таклифлар тайёрлаш.</w:t>
            </w:r>
          </w:p>
        </w:tc>
        <w:tc>
          <w:tcPr>
            <w:tcW w:w="778" w:type="pct"/>
            <w:shd w:val="clear" w:color="auto" w:fill="auto"/>
            <w:vAlign w:val="center"/>
          </w:tcPr>
          <w:p w14:paraId="65BFAE02" w14:textId="2CB5C5EA" w:rsidR="00025ED2" w:rsidRPr="00197E63" w:rsidRDefault="00025ED2" w:rsidP="00025ED2">
            <w:pPr>
              <w:jc w:val="center"/>
              <w:rPr>
                <w:lang w:val="uz-Cyrl-UZ" w:eastAsia="en-US"/>
              </w:rPr>
            </w:pPr>
            <w:r w:rsidRPr="00197E63">
              <w:rPr>
                <w:lang w:val="uz-Cyrl-UZ" w:eastAsia="en-US"/>
              </w:rPr>
              <w:t>ноябрь</w:t>
            </w:r>
          </w:p>
        </w:tc>
        <w:tc>
          <w:tcPr>
            <w:tcW w:w="1259" w:type="pct"/>
            <w:shd w:val="clear" w:color="auto" w:fill="auto"/>
            <w:vAlign w:val="center"/>
          </w:tcPr>
          <w:p w14:paraId="05837B24" w14:textId="0C0C7A3C" w:rsidR="00025ED2" w:rsidRPr="00197E63" w:rsidRDefault="00025ED2" w:rsidP="00025ED2">
            <w:pPr>
              <w:pStyle w:val="af"/>
              <w:jc w:val="center"/>
              <w:rPr>
                <w:rFonts w:ascii="Times New Roman" w:hAnsi="Times New Roman"/>
                <w:lang w:val="uz-Cyrl-UZ" w:eastAsia="en-US"/>
              </w:rPr>
            </w:pPr>
            <w:r w:rsidRPr="00197E63">
              <w:rPr>
                <w:rFonts w:ascii="Times New Roman" w:hAnsi="Times New Roman"/>
                <w:lang w:val="uz-Cyrl-UZ" w:eastAsia="en-US"/>
              </w:rPr>
              <w:t>А.Ибодуллаев,</w:t>
            </w:r>
            <w:r w:rsidRPr="00197E63">
              <w:rPr>
                <w:rFonts w:ascii="Times New Roman" w:hAnsi="Times New Roman"/>
                <w:lang w:val="uz-Cyrl-UZ" w:eastAsia="en-US"/>
              </w:rPr>
              <w:br/>
              <w:t>А.Рўзиев, Ш.Умаров, И.Хаджиев</w:t>
            </w:r>
          </w:p>
        </w:tc>
      </w:tr>
      <w:tr w:rsidR="00025ED2" w:rsidRPr="00197E63" w14:paraId="5A43F77A" w14:textId="77777777" w:rsidTr="00531335">
        <w:tc>
          <w:tcPr>
            <w:tcW w:w="245" w:type="pct"/>
            <w:shd w:val="clear" w:color="auto" w:fill="auto"/>
            <w:vAlign w:val="center"/>
          </w:tcPr>
          <w:p w14:paraId="1828A97E" w14:textId="77777777" w:rsidR="00025ED2" w:rsidRPr="00197E63" w:rsidRDefault="00025ED2" w:rsidP="00025ED2">
            <w:pPr>
              <w:numPr>
                <w:ilvl w:val="0"/>
                <w:numId w:val="6"/>
              </w:numPr>
              <w:tabs>
                <w:tab w:val="left" w:pos="313"/>
              </w:tabs>
              <w:ind w:left="0" w:hanging="1"/>
              <w:jc w:val="center"/>
              <w:rPr>
                <w:b/>
                <w:lang w:val="uz-Cyrl-UZ"/>
              </w:rPr>
            </w:pPr>
          </w:p>
        </w:tc>
        <w:tc>
          <w:tcPr>
            <w:tcW w:w="2718" w:type="pct"/>
            <w:shd w:val="clear" w:color="auto" w:fill="auto"/>
            <w:vAlign w:val="center"/>
          </w:tcPr>
          <w:p w14:paraId="6AFB094F" w14:textId="41A4E05B" w:rsidR="00025ED2" w:rsidRPr="00197E63" w:rsidRDefault="00025ED2" w:rsidP="00025ED2">
            <w:pPr>
              <w:ind w:firstLine="313"/>
              <w:jc w:val="both"/>
              <w:rPr>
                <w:lang w:val="uz-Cyrl-UZ" w:eastAsia="en-US"/>
              </w:rPr>
            </w:pPr>
            <w:r w:rsidRPr="00197E63">
              <w:rPr>
                <w:lang w:val="uz-Cyrl-UZ" w:eastAsia="en-US"/>
              </w:rPr>
              <w:t>Ягона давлат хизматлари порталида сайлов участкасини аниқлаш ва ўзгартириш бўйича интерфаол хизмат кўрсатишнинг доимий ишлашини таъминлаш бўйича таклифлар тайёрлаш.</w:t>
            </w:r>
          </w:p>
        </w:tc>
        <w:tc>
          <w:tcPr>
            <w:tcW w:w="778" w:type="pct"/>
            <w:shd w:val="clear" w:color="auto" w:fill="auto"/>
            <w:vAlign w:val="center"/>
          </w:tcPr>
          <w:p w14:paraId="3BA100EE" w14:textId="6F0EC378" w:rsidR="00025ED2" w:rsidRPr="00197E63" w:rsidRDefault="00025ED2" w:rsidP="00025ED2">
            <w:pPr>
              <w:jc w:val="center"/>
              <w:rPr>
                <w:lang w:val="uz-Cyrl-UZ" w:eastAsia="en-US"/>
              </w:rPr>
            </w:pPr>
            <w:r w:rsidRPr="00197E63">
              <w:rPr>
                <w:lang w:val="uz-Cyrl-UZ" w:eastAsia="en-US"/>
              </w:rPr>
              <w:t>ноябрь</w:t>
            </w:r>
          </w:p>
        </w:tc>
        <w:tc>
          <w:tcPr>
            <w:tcW w:w="1259" w:type="pct"/>
            <w:shd w:val="clear" w:color="auto" w:fill="auto"/>
            <w:vAlign w:val="center"/>
          </w:tcPr>
          <w:p w14:paraId="2AAD6D39" w14:textId="246DD32C" w:rsidR="00025ED2" w:rsidRPr="00197E63" w:rsidRDefault="00025ED2" w:rsidP="00025ED2">
            <w:pPr>
              <w:pStyle w:val="af"/>
              <w:jc w:val="center"/>
              <w:rPr>
                <w:rFonts w:ascii="Times New Roman" w:hAnsi="Times New Roman"/>
                <w:lang w:val="uz-Cyrl-UZ" w:eastAsia="en-US"/>
              </w:rPr>
            </w:pPr>
            <w:r w:rsidRPr="00197E63">
              <w:rPr>
                <w:rFonts w:ascii="Times New Roman" w:hAnsi="Times New Roman"/>
                <w:lang w:val="uz-Cyrl-UZ" w:eastAsia="en-US"/>
              </w:rPr>
              <w:t>Комиссия аъзолари,</w:t>
            </w:r>
            <w:r w:rsidRPr="00197E63">
              <w:rPr>
                <w:rFonts w:ascii="Times New Roman" w:hAnsi="Times New Roman"/>
                <w:lang w:val="uz-Cyrl-UZ" w:eastAsia="en-US"/>
              </w:rPr>
              <w:br/>
              <w:t>Б.Юнусов, А.Рўзиев, Д.Азизов</w:t>
            </w:r>
          </w:p>
        </w:tc>
      </w:tr>
      <w:tr w:rsidR="00025ED2" w:rsidRPr="00197E63" w14:paraId="01548F88" w14:textId="77777777" w:rsidTr="00531335">
        <w:tc>
          <w:tcPr>
            <w:tcW w:w="245" w:type="pct"/>
            <w:shd w:val="clear" w:color="auto" w:fill="auto"/>
            <w:vAlign w:val="center"/>
          </w:tcPr>
          <w:p w14:paraId="554D5431" w14:textId="77777777" w:rsidR="00025ED2" w:rsidRPr="00197E63" w:rsidRDefault="00025ED2" w:rsidP="00025ED2">
            <w:pPr>
              <w:numPr>
                <w:ilvl w:val="0"/>
                <w:numId w:val="6"/>
              </w:numPr>
              <w:tabs>
                <w:tab w:val="left" w:pos="313"/>
              </w:tabs>
              <w:ind w:left="0" w:hanging="1"/>
              <w:jc w:val="center"/>
              <w:rPr>
                <w:b/>
                <w:lang w:val="uz-Cyrl-UZ"/>
              </w:rPr>
            </w:pPr>
          </w:p>
        </w:tc>
        <w:tc>
          <w:tcPr>
            <w:tcW w:w="2718" w:type="pct"/>
            <w:shd w:val="clear" w:color="auto" w:fill="auto"/>
            <w:vAlign w:val="center"/>
          </w:tcPr>
          <w:p w14:paraId="12A3BE69" w14:textId="6521A6C6" w:rsidR="00025ED2" w:rsidRPr="00197E63" w:rsidRDefault="00025ED2" w:rsidP="00025ED2">
            <w:pPr>
              <w:ind w:firstLine="313"/>
              <w:jc w:val="both"/>
              <w:rPr>
                <w:lang w:val="uz-Cyrl-UZ" w:eastAsia="en-US"/>
              </w:rPr>
            </w:pPr>
            <w:r w:rsidRPr="00197E63">
              <w:rPr>
                <w:lang w:val="uz-Cyrl-UZ" w:eastAsia="en-US"/>
              </w:rPr>
              <w:t>Ҳудудий, туман (шаҳар) сайлов комиссиялари таркибини мониторинг қилиб бориш, заруратига кўра комиссиялар таркибига янги аъзоларни киритиш бўйича таклифлар тайёрлаш.</w:t>
            </w:r>
          </w:p>
        </w:tc>
        <w:tc>
          <w:tcPr>
            <w:tcW w:w="778" w:type="pct"/>
            <w:shd w:val="clear" w:color="auto" w:fill="auto"/>
            <w:vAlign w:val="center"/>
          </w:tcPr>
          <w:p w14:paraId="2ECC771F" w14:textId="170BB45E" w:rsidR="00025ED2" w:rsidRPr="00197E63" w:rsidRDefault="003C79D9" w:rsidP="00025ED2">
            <w:pPr>
              <w:jc w:val="center"/>
              <w:rPr>
                <w:lang w:val="uz-Cyrl-UZ" w:eastAsia="en-US"/>
              </w:rPr>
            </w:pPr>
            <w:r w:rsidRPr="00197E63">
              <w:rPr>
                <w:lang w:val="uz-Cyrl-UZ" w:eastAsia="en-US"/>
              </w:rPr>
              <w:t xml:space="preserve">ҳар </w:t>
            </w:r>
            <w:r w:rsidR="00025ED2" w:rsidRPr="00197E63">
              <w:rPr>
                <w:lang w:val="uz-Cyrl-UZ" w:eastAsia="en-US"/>
              </w:rPr>
              <w:t>чоракда</w:t>
            </w:r>
          </w:p>
        </w:tc>
        <w:tc>
          <w:tcPr>
            <w:tcW w:w="1259" w:type="pct"/>
            <w:shd w:val="clear" w:color="auto" w:fill="auto"/>
            <w:vAlign w:val="center"/>
          </w:tcPr>
          <w:p w14:paraId="7502A3D8" w14:textId="37A34A99" w:rsidR="00025ED2" w:rsidRPr="00197E63" w:rsidRDefault="00025ED2" w:rsidP="00025ED2">
            <w:pPr>
              <w:pStyle w:val="af"/>
              <w:jc w:val="center"/>
              <w:rPr>
                <w:rFonts w:ascii="Times New Roman" w:hAnsi="Times New Roman"/>
                <w:lang w:val="uz-Cyrl-UZ" w:eastAsia="en-US"/>
              </w:rPr>
            </w:pPr>
            <w:r w:rsidRPr="00197E63">
              <w:rPr>
                <w:rFonts w:ascii="Times New Roman" w:hAnsi="Times New Roman"/>
                <w:lang w:val="uz-Cyrl-UZ" w:eastAsia="en-US"/>
              </w:rPr>
              <w:t>Комиссия аъзолари,</w:t>
            </w:r>
            <w:r w:rsidRPr="00197E63">
              <w:rPr>
                <w:rFonts w:ascii="Times New Roman" w:hAnsi="Times New Roman"/>
                <w:lang w:val="uz-Cyrl-UZ" w:eastAsia="en-US"/>
              </w:rPr>
              <w:br/>
              <w:t>Б.Юнусов, А.Рўзиев, М.Миралимов</w:t>
            </w:r>
          </w:p>
        </w:tc>
      </w:tr>
      <w:tr w:rsidR="00025ED2" w:rsidRPr="00D269FE" w14:paraId="3D382352" w14:textId="77777777" w:rsidTr="00531335">
        <w:tc>
          <w:tcPr>
            <w:tcW w:w="245" w:type="pct"/>
            <w:shd w:val="clear" w:color="auto" w:fill="auto"/>
            <w:vAlign w:val="center"/>
          </w:tcPr>
          <w:p w14:paraId="12A3CB7E" w14:textId="77777777" w:rsidR="00025ED2" w:rsidRPr="00197E63" w:rsidRDefault="00025ED2" w:rsidP="00025ED2">
            <w:pPr>
              <w:numPr>
                <w:ilvl w:val="0"/>
                <w:numId w:val="6"/>
              </w:numPr>
              <w:tabs>
                <w:tab w:val="left" w:pos="313"/>
              </w:tabs>
              <w:ind w:left="0" w:hanging="1"/>
              <w:jc w:val="center"/>
              <w:rPr>
                <w:b/>
                <w:lang w:val="uz-Cyrl-UZ"/>
              </w:rPr>
            </w:pPr>
          </w:p>
        </w:tc>
        <w:tc>
          <w:tcPr>
            <w:tcW w:w="2718" w:type="pct"/>
            <w:shd w:val="clear" w:color="auto" w:fill="auto"/>
            <w:vAlign w:val="center"/>
          </w:tcPr>
          <w:p w14:paraId="30C260FD" w14:textId="497BBA4E" w:rsidR="00025ED2" w:rsidRPr="00197E63" w:rsidRDefault="00025ED2" w:rsidP="00025ED2">
            <w:pPr>
              <w:ind w:firstLine="313"/>
              <w:jc w:val="both"/>
              <w:rPr>
                <w:lang w:val="uz-Cyrl-UZ" w:eastAsia="en-US"/>
              </w:rPr>
            </w:pPr>
            <w:bookmarkStart w:id="13" w:name="_Hlk212624360"/>
            <w:r w:rsidRPr="00197E63">
              <w:rPr>
                <w:lang w:val="uz-Cyrl-UZ" w:eastAsia="en-US"/>
              </w:rPr>
              <w:t>Хорижий давлатларда бўлиб ўтган сайлов ва референдумлар жараёнларига оид қисқача маълумотларни умумлаштириш ва ҳар бир ой учун алоҳида “Дунёда сайлов жараёнлари билан боғлиқ янгиликлар” дайжестини тайёрлаш.</w:t>
            </w:r>
            <w:bookmarkEnd w:id="13"/>
          </w:p>
        </w:tc>
        <w:tc>
          <w:tcPr>
            <w:tcW w:w="778" w:type="pct"/>
            <w:shd w:val="clear" w:color="auto" w:fill="auto"/>
            <w:vAlign w:val="center"/>
          </w:tcPr>
          <w:p w14:paraId="2C0F96F0" w14:textId="23A4058E" w:rsidR="00025ED2" w:rsidRPr="00197E63" w:rsidRDefault="00025ED2" w:rsidP="00025ED2">
            <w:pPr>
              <w:jc w:val="center"/>
              <w:rPr>
                <w:lang w:val="uz-Cyrl-UZ" w:eastAsia="en-US"/>
              </w:rPr>
            </w:pPr>
            <w:r w:rsidRPr="00197E63">
              <w:rPr>
                <w:lang w:val="uz-Cyrl-UZ" w:eastAsia="en-US"/>
              </w:rPr>
              <w:t>йил давомида</w:t>
            </w:r>
          </w:p>
        </w:tc>
        <w:tc>
          <w:tcPr>
            <w:tcW w:w="1259" w:type="pct"/>
            <w:shd w:val="clear" w:color="auto" w:fill="auto"/>
            <w:vAlign w:val="center"/>
          </w:tcPr>
          <w:p w14:paraId="6D1E4489" w14:textId="77A260D5" w:rsidR="00025ED2" w:rsidRPr="00197E63" w:rsidRDefault="003031EA" w:rsidP="00025ED2">
            <w:pPr>
              <w:pStyle w:val="af"/>
              <w:jc w:val="center"/>
              <w:rPr>
                <w:rFonts w:ascii="Times New Roman" w:hAnsi="Times New Roman"/>
                <w:lang w:val="uz-Cyrl-UZ" w:eastAsia="en-US"/>
              </w:rPr>
            </w:pPr>
            <w:r w:rsidRPr="00197E63">
              <w:rPr>
                <w:rFonts w:ascii="Times New Roman" w:hAnsi="Times New Roman"/>
                <w:lang w:val="uz-Cyrl-UZ" w:eastAsia="en-US"/>
              </w:rPr>
              <w:t>Х.Палуаниязов,</w:t>
            </w:r>
            <w:r w:rsidRPr="00197E63">
              <w:rPr>
                <w:rFonts w:ascii="Times New Roman" w:hAnsi="Times New Roman"/>
                <w:lang w:val="uz-Cyrl-UZ" w:eastAsia="en-US"/>
              </w:rPr>
              <w:br/>
            </w:r>
            <w:r w:rsidR="00025ED2" w:rsidRPr="00197E63">
              <w:rPr>
                <w:rFonts w:ascii="Times New Roman" w:hAnsi="Times New Roman"/>
                <w:lang w:val="uz-Cyrl-UZ" w:eastAsia="en-US"/>
              </w:rPr>
              <w:t>А.Рўзиев, Ш.Хасанов</w:t>
            </w:r>
          </w:p>
        </w:tc>
      </w:tr>
      <w:tr w:rsidR="00025ED2" w:rsidRPr="00197E63" w14:paraId="15749C4A" w14:textId="77777777" w:rsidTr="00531335">
        <w:tc>
          <w:tcPr>
            <w:tcW w:w="245" w:type="pct"/>
            <w:shd w:val="clear" w:color="auto" w:fill="auto"/>
            <w:vAlign w:val="center"/>
          </w:tcPr>
          <w:p w14:paraId="393891C4" w14:textId="77777777" w:rsidR="00025ED2" w:rsidRPr="00197E63" w:rsidRDefault="00025ED2" w:rsidP="00025ED2">
            <w:pPr>
              <w:numPr>
                <w:ilvl w:val="0"/>
                <w:numId w:val="6"/>
              </w:numPr>
              <w:tabs>
                <w:tab w:val="left" w:pos="313"/>
              </w:tabs>
              <w:ind w:left="0" w:hanging="1"/>
              <w:jc w:val="center"/>
              <w:rPr>
                <w:b/>
                <w:lang w:val="uz-Cyrl-UZ"/>
              </w:rPr>
            </w:pPr>
          </w:p>
        </w:tc>
        <w:tc>
          <w:tcPr>
            <w:tcW w:w="2718" w:type="pct"/>
            <w:shd w:val="clear" w:color="auto" w:fill="auto"/>
            <w:vAlign w:val="center"/>
          </w:tcPr>
          <w:p w14:paraId="4A3CD243" w14:textId="6498E811" w:rsidR="00025ED2" w:rsidRPr="00197E63" w:rsidRDefault="00025ED2" w:rsidP="00025ED2">
            <w:pPr>
              <w:ind w:firstLine="313"/>
              <w:jc w:val="both"/>
              <w:rPr>
                <w:lang w:val="uz-Cyrl-UZ" w:eastAsia="en-US"/>
              </w:rPr>
            </w:pPr>
            <w:bookmarkStart w:id="14" w:name="_Hlk217639254"/>
            <w:r w:rsidRPr="00197E63">
              <w:rPr>
                <w:lang w:val="uz-Cyrl-UZ" w:eastAsia="en-US"/>
              </w:rPr>
              <w:t>Маҳаллий Кенгашларнинг бўшаб қолган депутатлик ўринларини мониторинг қилиш ҳамда уларга сайловлар ўтказиш бўйича таклиф тайёрлаш.</w:t>
            </w:r>
            <w:bookmarkEnd w:id="14"/>
          </w:p>
        </w:tc>
        <w:tc>
          <w:tcPr>
            <w:tcW w:w="778" w:type="pct"/>
            <w:shd w:val="clear" w:color="auto" w:fill="auto"/>
            <w:vAlign w:val="center"/>
          </w:tcPr>
          <w:p w14:paraId="1A5B27D0" w14:textId="590BBD60" w:rsidR="00025ED2" w:rsidRPr="00197E63" w:rsidRDefault="00025ED2" w:rsidP="00025ED2">
            <w:pPr>
              <w:jc w:val="center"/>
              <w:rPr>
                <w:lang w:val="uz-Cyrl-UZ" w:eastAsia="en-US"/>
              </w:rPr>
            </w:pPr>
            <w:bookmarkStart w:id="15" w:name="_Hlk217639284"/>
            <w:r w:rsidRPr="00197E63">
              <w:rPr>
                <w:lang w:val="uz-Cyrl-UZ" w:eastAsia="en-US"/>
              </w:rPr>
              <w:t>ҳар чоракда</w:t>
            </w:r>
            <w:bookmarkEnd w:id="15"/>
          </w:p>
        </w:tc>
        <w:tc>
          <w:tcPr>
            <w:tcW w:w="1259" w:type="pct"/>
            <w:shd w:val="clear" w:color="auto" w:fill="auto"/>
            <w:vAlign w:val="center"/>
          </w:tcPr>
          <w:p w14:paraId="36131760" w14:textId="326CE69D" w:rsidR="00025ED2" w:rsidRPr="00197E63" w:rsidRDefault="00025ED2" w:rsidP="00025ED2">
            <w:pPr>
              <w:pStyle w:val="af"/>
              <w:jc w:val="center"/>
              <w:rPr>
                <w:rFonts w:ascii="Times New Roman" w:hAnsi="Times New Roman"/>
                <w:lang w:val="uz-Cyrl-UZ" w:eastAsia="en-US"/>
              </w:rPr>
            </w:pPr>
            <w:bookmarkStart w:id="16" w:name="_Hlk217639294"/>
            <w:r w:rsidRPr="00197E63">
              <w:rPr>
                <w:rFonts w:ascii="Times New Roman" w:hAnsi="Times New Roman"/>
                <w:lang w:val="uz-Cyrl-UZ" w:eastAsia="en-US"/>
              </w:rPr>
              <w:t>Х.Маматов,</w:t>
            </w:r>
            <w:r w:rsidRPr="00197E63">
              <w:rPr>
                <w:rFonts w:ascii="Times New Roman" w:hAnsi="Times New Roman"/>
                <w:lang w:val="uz-Cyrl-UZ" w:eastAsia="en-US"/>
              </w:rPr>
              <w:br/>
              <w:t>А.Рўзиев, О.Талипджанов</w:t>
            </w:r>
            <w:bookmarkEnd w:id="16"/>
          </w:p>
        </w:tc>
      </w:tr>
      <w:tr w:rsidR="00025ED2" w:rsidRPr="00D269FE" w14:paraId="72B609A9" w14:textId="77777777" w:rsidTr="00531335">
        <w:tc>
          <w:tcPr>
            <w:tcW w:w="245" w:type="pct"/>
            <w:shd w:val="clear" w:color="auto" w:fill="auto"/>
            <w:vAlign w:val="center"/>
          </w:tcPr>
          <w:p w14:paraId="6953CDF2" w14:textId="77777777" w:rsidR="00025ED2" w:rsidRPr="00197E63" w:rsidRDefault="00025ED2" w:rsidP="00025ED2">
            <w:pPr>
              <w:numPr>
                <w:ilvl w:val="0"/>
                <w:numId w:val="6"/>
              </w:numPr>
              <w:tabs>
                <w:tab w:val="left" w:pos="313"/>
              </w:tabs>
              <w:ind w:left="0" w:hanging="1"/>
              <w:jc w:val="center"/>
              <w:rPr>
                <w:b/>
                <w:lang w:val="uz-Cyrl-UZ"/>
              </w:rPr>
            </w:pPr>
          </w:p>
        </w:tc>
        <w:tc>
          <w:tcPr>
            <w:tcW w:w="2718" w:type="pct"/>
            <w:shd w:val="clear" w:color="auto" w:fill="auto"/>
            <w:vAlign w:val="center"/>
          </w:tcPr>
          <w:p w14:paraId="4F10A42A" w14:textId="45B975A9" w:rsidR="00025ED2" w:rsidRPr="00197E63" w:rsidRDefault="00025ED2" w:rsidP="00025ED2">
            <w:pPr>
              <w:ind w:firstLine="313"/>
              <w:jc w:val="both"/>
              <w:rPr>
                <w:lang w:val="uz-Cyrl-UZ" w:eastAsia="en-US"/>
              </w:rPr>
            </w:pPr>
            <w:r w:rsidRPr="00197E63">
              <w:rPr>
                <w:lang w:val="uz-Cyrl-UZ" w:eastAsia="en-US"/>
              </w:rPr>
              <w:t xml:space="preserve">Марказий сайлов комиссиясининг хорижий давлатлар сайлов органлари билан икки томонлама келишувлар (меморандумлар) асосида </w:t>
            </w:r>
            <w:r w:rsidRPr="00197E63">
              <w:rPr>
                <w:lang w:val="uz-Cyrl-UZ" w:eastAsia="en-US"/>
              </w:rPr>
              <w:lastRenderedPageBreak/>
              <w:t>ҳамкорликни кенгайтириш имкониятларини ўрганиш ва натижаси бўйича таклиф киритиш.</w:t>
            </w:r>
          </w:p>
        </w:tc>
        <w:tc>
          <w:tcPr>
            <w:tcW w:w="778" w:type="pct"/>
            <w:shd w:val="clear" w:color="auto" w:fill="auto"/>
            <w:vAlign w:val="center"/>
          </w:tcPr>
          <w:p w14:paraId="4C76C4A3" w14:textId="7A7FCEB8" w:rsidR="00025ED2" w:rsidRPr="00197E63" w:rsidRDefault="00025ED2" w:rsidP="00025ED2">
            <w:pPr>
              <w:jc w:val="center"/>
              <w:rPr>
                <w:lang w:val="uz-Cyrl-UZ" w:eastAsia="en-US"/>
              </w:rPr>
            </w:pPr>
            <w:r w:rsidRPr="00197E63">
              <w:rPr>
                <w:lang w:val="uz-Cyrl-UZ" w:eastAsia="en-US"/>
              </w:rPr>
              <w:lastRenderedPageBreak/>
              <w:t>йил давомида</w:t>
            </w:r>
          </w:p>
        </w:tc>
        <w:tc>
          <w:tcPr>
            <w:tcW w:w="1259" w:type="pct"/>
            <w:shd w:val="clear" w:color="auto" w:fill="auto"/>
            <w:vAlign w:val="center"/>
          </w:tcPr>
          <w:p w14:paraId="036271D7" w14:textId="71BDDC95" w:rsidR="00025ED2" w:rsidRPr="00197E63" w:rsidRDefault="00025ED2" w:rsidP="00025ED2">
            <w:pPr>
              <w:pStyle w:val="af"/>
              <w:jc w:val="center"/>
              <w:rPr>
                <w:rFonts w:ascii="Times New Roman" w:hAnsi="Times New Roman"/>
                <w:lang w:val="uz-Cyrl-UZ" w:eastAsia="en-US"/>
              </w:rPr>
            </w:pPr>
            <w:r w:rsidRPr="00197E63">
              <w:rPr>
                <w:rFonts w:ascii="Times New Roman" w:hAnsi="Times New Roman"/>
                <w:lang w:val="uz-Cyrl-UZ" w:eastAsia="en-US"/>
              </w:rPr>
              <w:t>Г.Рахимова,</w:t>
            </w:r>
            <w:r w:rsidRPr="00197E63">
              <w:rPr>
                <w:rFonts w:ascii="Times New Roman" w:hAnsi="Times New Roman"/>
                <w:lang w:val="uz-Cyrl-UZ" w:eastAsia="en-US"/>
              </w:rPr>
              <w:br/>
              <w:t>А.Рўзиев, А.Адхамов</w:t>
            </w:r>
          </w:p>
        </w:tc>
      </w:tr>
      <w:tr w:rsidR="00025ED2" w:rsidRPr="00D269FE" w14:paraId="752AA723" w14:textId="77777777" w:rsidTr="00531335">
        <w:tc>
          <w:tcPr>
            <w:tcW w:w="245" w:type="pct"/>
            <w:shd w:val="clear" w:color="auto" w:fill="auto"/>
            <w:vAlign w:val="center"/>
          </w:tcPr>
          <w:p w14:paraId="3A981D8F" w14:textId="77777777" w:rsidR="00025ED2" w:rsidRPr="00197E63" w:rsidRDefault="00025ED2" w:rsidP="00025ED2">
            <w:pPr>
              <w:numPr>
                <w:ilvl w:val="0"/>
                <w:numId w:val="6"/>
              </w:numPr>
              <w:tabs>
                <w:tab w:val="left" w:pos="313"/>
              </w:tabs>
              <w:ind w:left="0" w:hanging="1"/>
              <w:jc w:val="center"/>
              <w:rPr>
                <w:b/>
                <w:lang w:val="uz-Cyrl-UZ"/>
              </w:rPr>
            </w:pPr>
          </w:p>
        </w:tc>
        <w:tc>
          <w:tcPr>
            <w:tcW w:w="2718" w:type="pct"/>
            <w:shd w:val="clear" w:color="auto" w:fill="auto"/>
            <w:vAlign w:val="center"/>
          </w:tcPr>
          <w:p w14:paraId="78B2D98D" w14:textId="53978D1D" w:rsidR="00025ED2" w:rsidRPr="00197E63" w:rsidRDefault="00025ED2" w:rsidP="00025ED2">
            <w:pPr>
              <w:ind w:firstLine="313"/>
              <w:jc w:val="both"/>
              <w:rPr>
                <w:lang w:val="uz-Cyrl-UZ" w:eastAsia="en-US"/>
              </w:rPr>
            </w:pPr>
            <w:r w:rsidRPr="00197E63">
              <w:rPr>
                <w:lang w:val="uz-Cyrl-UZ" w:eastAsia="en-US"/>
              </w:rPr>
              <w:t>Ўзбекистон Республикаси вакилларининг хорижий сайлов органлари таклифига кўра ҳамда халқаро ташкилотлар (ЕХҲТ/ДИИҲБ, МДҲ, ШҲТ ва ҳ.) миссиялари таркибида хорижий мамлакатлардаги сайловлар ва референдумларни кузатишда иштирокини ташкил этиш.</w:t>
            </w:r>
          </w:p>
        </w:tc>
        <w:tc>
          <w:tcPr>
            <w:tcW w:w="778" w:type="pct"/>
            <w:shd w:val="clear" w:color="auto" w:fill="auto"/>
            <w:vAlign w:val="center"/>
          </w:tcPr>
          <w:p w14:paraId="0050F7EE" w14:textId="7870BD10" w:rsidR="00025ED2" w:rsidRPr="00197E63" w:rsidRDefault="003C79D9" w:rsidP="00025ED2">
            <w:pPr>
              <w:jc w:val="center"/>
              <w:rPr>
                <w:lang w:val="uz-Cyrl-UZ" w:eastAsia="en-US"/>
              </w:rPr>
            </w:pPr>
            <w:r w:rsidRPr="00197E63">
              <w:rPr>
                <w:lang w:val="uz-Cyrl-UZ" w:eastAsia="en-US"/>
              </w:rPr>
              <w:t xml:space="preserve">келиб </w:t>
            </w:r>
            <w:r w:rsidR="00025ED2" w:rsidRPr="00197E63">
              <w:rPr>
                <w:lang w:val="uz-Cyrl-UZ" w:eastAsia="en-US"/>
              </w:rPr>
              <w:t>тушган таклиф асосида</w:t>
            </w:r>
          </w:p>
        </w:tc>
        <w:tc>
          <w:tcPr>
            <w:tcW w:w="1259" w:type="pct"/>
            <w:shd w:val="clear" w:color="auto" w:fill="auto"/>
            <w:vAlign w:val="center"/>
          </w:tcPr>
          <w:p w14:paraId="3D4402C2" w14:textId="70E58A89" w:rsidR="00025ED2" w:rsidRPr="00197E63" w:rsidRDefault="00025ED2" w:rsidP="00025ED2">
            <w:pPr>
              <w:pStyle w:val="af"/>
              <w:jc w:val="center"/>
              <w:rPr>
                <w:rFonts w:ascii="Times New Roman" w:hAnsi="Times New Roman"/>
                <w:lang w:val="uz-Cyrl-UZ" w:eastAsia="en-US"/>
              </w:rPr>
            </w:pPr>
            <w:r w:rsidRPr="00197E63">
              <w:rPr>
                <w:rFonts w:ascii="Times New Roman" w:hAnsi="Times New Roman"/>
                <w:lang w:val="uz-Cyrl-UZ" w:eastAsia="en-US"/>
              </w:rPr>
              <w:t>Г.Рахимова,</w:t>
            </w:r>
            <w:r w:rsidRPr="00197E63">
              <w:rPr>
                <w:rFonts w:ascii="Times New Roman" w:hAnsi="Times New Roman"/>
                <w:lang w:val="uz-Cyrl-UZ" w:eastAsia="en-US"/>
              </w:rPr>
              <w:br/>
              <w:t>А.Рўзиев, А.Адхамов</w:t>
            </w:r>
          </w:p>
        </w:tc>
      </w:tr>
      <w:tr w:rsidR="00025ED2" w:rsidRPr="00D269FE" w14:paraId="09CC9F9A" w14:textId="77777777" w:rsidTr="00531335">
        <w:tc>
          <w:tcPr>
            <w:tcW w:w="245" w:type="pct"/>
            <w:shd w:val="clear" w:color="auto" w:fill="auto"/>
            <w:vAlign w:val="center"/>
          </w:tcPr>
          <w:p w14:paraId="5E84082E" w14:textId="77777777" w:rsidR="00025ED2" w:rsidRPr="00197E63" w:rsidRDefault="00025ED2" w:rsidP="00025ED2">
            <w:pPr>
              <w:numPr>
                <w:ilvl w:val="0"/>
                <w:numId w:val="6"/>
              </w:numPr>
              <w:tabs>
                <w:tab w:val="left" w:pos="313"/>
              </w:tabs>
              <w:ind w:left="0" w:hanging="1"/>
              <w:jc w:val="center"/>
              <w:rPr>
                <w:b/>
                <w:lang w:val="uz-Cyrl-UZ"/>
              </w:rPr>
            </w:pPr>
          </w:p>
        </w:tc>
        <w:tc>
          <w:tcPr>
            <w:tcW w:w="2718" w:type="pct"/>
            <w:shd w:val="clear" w:color="auto" w:fill="auto"/>
            <w:vAlign w:val="center"/>
          </w:tcPr>
          <w:p w14:paraId="0A3AC845" w14:textId="31E25CB1" w:rsidR="00025ED2" w:rsidRPr="00197E63" w:rsidRDefault="00025ED2" w:rsidP="00025ED2">
            <w:pPr>
              <w:ind w:firstLine="313"/>
              <w:jc w:val="both"/>
              <w:rPr>
                <w:lang w:val="uz-Cyrl-UZ" w:eastAsia="en-US"/>
              </w:rPr>
            </w:pPr>
            <w:r w:rsidRPr="00197E63">
              <w:rPr>
                <w:lang w:val="uz-Cyrl-UZ" w:eastAsia="en-US"/>
              </w:rPr>
              <w:t>Марказий сайлов комиссияси вакиллари ва сайлов бўйича миллий экспертларни хорижий давлатлар ва халқаро ташкилотлар томонидан сайлов масалаларига оид ўқув семинарлар, тадбирлар ва конференцияларда иштирок этишини ташкил этиш.</w:t>
            </w:r>
          </w:p>
        </w:tc>
        <w:tc>
          <w:tcPr>
            <w:tcW w:w="778" w:type="pct"/>
            <w:shd w:val="clear" w:color="auto" w:fill="auto"/>
            <w:vAlign w:val="center"/>
          </w:tcPr>
          <w:p w14:paraId="0C21C6B4" w14:textId="2ACFBF59" w:rsidR="00025ED2" w:rsidRPr="00197E63" w:rsidRDefault="003C79D9" w:rsidP="00025ED2">
            <w:pPr>
              <w:jc w:val="center"/>
              <w:rPr>
                <w:lang w:val="uz-Cyrl-UZ" w:eastAsia="en-US"/>
              </w:rPr>
            </w:pPr>
            <w:r w:rsidRPr="00197E63">
              <w:rPr>
                <w:lang w:val="uz-Cyrl-UZ" w:eastAsia="en-US"/>
              </w:rPr>
              <w:t xml:space="preserve">келиб </w:t>
            </w:r>
            <w:r w:rsidR="00025ED2" w:rsidRPr="00197E63">
              <w:rPr>
                <w:lang w:val="uz-Cyrl-UZ" w:eastAsia="en-US"/>
              </w:rPr>
              <w:t>тушган таклиф асосида</w:t>
            </w:r>
          </w:p>
        </w:tc>
        <w:tc>
          <w:tcPr>
            <w:tcW w:w="1259" w:type="pct"/>
            <w:shd w:val="clear" w:color="auto" w:fill="auto"/>
            <w:vAlign w:val="center"/>
          </w:tcPr>
          <w:p w14:paraId="06D08D62" w14:textId="15F19A6B" w:rsidR="00025ED2" w:rsidRPr="006D74A9" w:rsidRDefault="00025ED2" w:rsidP="00025ED2">
            <w:pPr>
              <w:pStyle w:val="af"/>
              <w:jc w:val="center"/>
              <w:rPr>
                <w:rFonts w:ascii="Times New Roman" w:hAnsi="Times New Roman"/>
                <w:lang w:val="uz-Cyrl-UZ" w:eastAsia="en-US"/>
              </w:rPr>
            </w:pPr>
            <w:r w:rsidRPr="00197E63">
              <w:rPr>
                <w:rFonts w:ascii="Times New Roman" w:hAnsi="Times New Roman"/>
                <w:lang w:val="uz-Cyrl-UZ" w:eastAsia="en-US"/>
              </w:rPr>
              <w:t>Г.Рахимова,</w:t>
            </w:r>
            <w:r w:rsidRPr="00197E63">
              <w:rPr>
                <w:rFonts w:ascii="Times New Roman" w:hAnsi="Times New Roman"/>
                <w:lang w:val="uz-Cyrl-UZ" w:eastAsia="en-US"/>
              </w:rPr>
              <w:br/>
              <w:t>А.Рўзиев, А.Адхамов</w:t>
            </w:r>
          </w:p>
        </w:tc>
      </w:tr>
      <w:bookmarkEnd w:id="0"/>
    </w:tbl>
    <w:p w14:paraId="1D8B6080" w14:textId="77777777" w:rsidR="00FE731A" w:rsidRPr="00952374" w:rsidRDefault="00FE731A" w:rsidP="00E5789B">
      <w:pPr>
        <w:spacing w:line="276" w:lineRule="auto"/>
        <w:jc w:val="right"/>
        <w:rPr>
          <w:i/>
          <w:iCs/>
          <w:sz w:val="2"/>
          <w:szCs w:val="2"/>
          <w:lang w:val="uz-Cyrl-UZ"/>
        </w:rPr>
      </w:pPr>
    </w:p>
    <w:sectPr w:rsidR="00FE731A" w:rsidRPr="00952374" w:rsidSect="00BC3B10">
      <w:headerReference w:type="default" r:id="rId8"/>
      <w:pgSz w:w="15840" w:h="12240" w:orient="landscape"/>
      <w:pgMar w:top="1134" w:right="851" w:bottom="851" w:left="85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C51E6" w14:textId="77777777" w:rsidR="005C3C2A" w:rsidRDefault="005C3C2A">
      <w:r>
        <w:separator/>
      </w:r>
    </w:p>
  </w:endnote>
  <w:endnote w:type="continuationSeparator" w:id="0">
    <w:p w14:paraId="00C17CF4" w14:textId="77777777" w:rsidR="005C3C2A" w:rsidRDefault="005C3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Uzb Roman">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UZ">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7CFC4" w14:textId="77777777" w:rsidR="005C3C2A" w:rsidRDefault="005C3C2A">
      <w:r>
        <w:separator/>
      </w:r>
    </w:p>
  </w:footnote>
  <w:footnote w:type="continuationSeparator" w:id="0">
    <w:p w14:paraId="46E5B3B9" w14:textId="77777777" w:rsidR="005C3C2A" w:rsidRDefault="005C3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1BE3C" w14:textId="090CE6FB" w:rsidR="00FE731A" w:rsidRDefault="00FE731A">
    <w:pPr>
      <w:pStyle w:val="a9"/>
      <w:jc w:val="center"/>
    </w:pPr>
    <w:r>
      <w:fldChar w:fldCharType="begin"/>
    </w:r>
    <w:r>
      <w:instrText>PAGE   \* MERGEFORMAT</w:instrText>
    </w:r>
    <w:r>
      <w:fldChar w:fldCharType="separate"/>
    </w:r>
    <w:r w:rsidR="001B66AF">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6C764" w14:textId="2CEBA5B6" w:rsidR="0061545F" w:rsidRPr="00756593" w:rsidRDefault="00A97FF8" w:rsidP="00FF214C">
    <w:pPr>
      <w:pStyle w:val="a9"/>
      <w:spacing w:after="0" w:line="240" w:lineRule="auto"/>
      <w:jc w:val="center"/>
      <w:rPr>
        <w:rFonts w:ascii="Times New Roman" w:hAnsi="Times New Roman"/>
      </w:rPr>
    </w:pPr>
    <w:r w:rsidRPr="00756593">
      <w:rPr>
        <w:rFonts w:ascii="Times New Roman" w:hAnsi="Times New Roman"/>
      </w:rPr>
      <w:fldChar w:fldCharType="begin"/>
    </w:r>
    <w:r w:rsidRPr="00756593">
      <w:rPr>
        <w:rFonts w:ascii="Times New Roman" w:hAnsi="Times New Roman"/>
      </w:rPr>
      <w:instrText>PAGE   \* MERGEFORMAT</w:instrText>
    </w:r>
    <w:r w:rsidRPr="00756593">
      <w:rPr>
        <w:rFonts w:ascii="Times New Roman" w:hAnsi="Times New Roman"/>
      </w:rPr>
      <w:fldChar w:fldCharType="separate"/>
    </w:r>
    <w:r w:rsidR="001B66AF">
      <w:rPr>
        <w:rFonts w:ascii="Times New Roman" w:hAnsi="Times New Roman"/>
        <w:noProof/>
      </w:rPr>
      <w:t>4</w:t>
    </w:r>
    <w:r w:rsidRPr="00756593">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2D77"/>
    <w:multiLevelType w:val="hybridMultilevel"/>
    <w:tmpl w:val="6E2AA3FA"/>
    <w:lvl w:ilvl="0" w:tplc="E9B67B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76C149C"/>
    <w:multiLevelType w:val="hybridMultilevel"/>
    <w:tmpl w:val="BC966C2A"/>
    <w:lvl w:ilvl="0" w:tplc="F53A381A">
      <w:start w:val="1"/>
      <w:numFmt w:val="decimal"/>
      <w:lvlText w:val="%1."/>
      <w:lvlJc w:val="left"/>
      <w:pPr>
        <w:ind w:left="4046" w:hanging="360"/>
      </w:pPr>
      <w:rPr>
        <w:rFonts w:hint="default"/>
        <w:b/>
        <w:bC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2C4221BB"/>
    <w:multiLevelType w:val="hybridMultilevel"/>
    <w:tmpl w:val="9942F0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41B7467C"/>
    <w:multiLevelType w:val="multilevel"/>
    <w:tmpl w:val="04190027"/>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pStyle w:val="9"/>
      <w:lvlText w:val="(%9)"/>
      <w:lvlJc w:val="left"/>
      <w:pPr>
        <w:ind w:left="5760" w:firstLine="0"/>
      </w:pPr>
    </w:lvl>
  </w:abstractNum>
  <w:abstractNum w:abstractNumId="4" w15:restartNumberingAfterBreak="0">
    <w:nsid w:val="4A847998"/>
    <w:multiLevelType w:val="hybridMultilevel"/>
    <w:tmpl w:val="742C1714"/>
    <w:lvl w:ilvl="0" w:tplc="8E68B59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91C5882"/>
    <w:multiLevelType w:val="hybridMultilevel"/>
    <w:tmpl w:val="4C9A1B18"/>
    <w:lvl w:ilvl="0" w:tplc="C5D058B0">
      <w:start w:val="1"/>
      <w:numFmt w:val="decimal"/>
      <w:lvlText w:val="%1."/>
      <w:lvlJc w:val="left"/>
      <w:pPr>
        <w:ind w:left="360" w:hanging="360"/>
      </w:pPr>
      <w:rPr>
        <w:rFonts w:cs="Times New Roman"/>
        <w:b w:val="0"/>
        <w:b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61216F0F"/>
    <w:multiLevelType w:val="hybridMultilevel"/>
    <w:tmpl w:val="BC966C2A"/>
    <w:lvl w:ilvl="0" w:tplc="F53A381A">
      <w:start w:val="1"/>
      <w:numFmt w:val="decimal"/>
      <w:lvlText w:val="%1."/>
      <w:lvlJc w:val="left"/>
      <w:pPr>
        <w:ind w:left="4046" w:hanging="360"/>
      </w:pPr>
      <w:rPr>
        <w:rFonts w:hint="default"/>
        <w:b/>
        <w:bC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6B4D4553"/>
    <w:multiLevelType w:val="hybridMultilevel"/>
    <w:tmpl w:val="B1CC7D36"/>
    <w:lvl w:ilvl="0" w:tplc="ED00C964">
      <w:start w:val="1"/>
      <w:numFmt w:val="decimal"/>
      <w:suff w:val="nothing"/>
      <w:lvlText w:val="%1."/>
      <w:lvlJc w:val="left"/>
      <w:pPr>
        <w:ind w:left="0" w:firstLine="0"/>
      </w:pPr>
      <w:rPr>
        <w:rFonts w:hint="default"/>
        <w:strike w:val="0"/>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8" w15:restartNumberingAfterBreak="0">
    <w:nsid w:val="7BF53CE7"/>
    <w:multiLevelType w:val="hybridMultilevel"/>
    <w:tmpl w:val="24646F28"/>
    <w:lvl w:ilvl="0" w:tplc="75FA55AC">
      <w:start w:val="1"/>
      <w:numFmt w:val="upperRoman"/>
      <w:suff w:val="space"/>
      <w:lvlText w:val="%1."/>
      <w:lvlJc w:val="right"/>
      <w:pPr>
        <w:ind w:left="1515" w:hanging="360"/>
      </w:pPr>
      <w:rPr>
        <w:rFonts w:hint="default"/>
        <w:b/>
        <w:bCs/>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num w:numId="1">
    <w:abstractNumId w:val="0"/>
  </w:num>
  <w:num w:numId="2">
    <w:abstractNumId w:val="3"/>
  </w:num>
  <w:num w:numId="3">
    <w:abstractNumId w:val="7"/>
  </w:num>
  <w:num w:numId="4">
    <w:abstractNumId w:val="8"/>
  </w:num>
  <w:num w:numId="5">
    <w:abstractNumId w:val="6"/>
  </w:num>
  <w:num w:numId="6">
    <w:abstractNumId w:val="5"/>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463"/>
    <w:rsid w:val="000059BB"/>
    <w:rsid w:val="00014152"/>
    <w:rsid w:val="000220D1"/>
    <w:rsid w:val="000244D8"/>
    <w:rsid w:val="00025ED2"/>
    <w:rsid w:val="000265B7"/>
    <w:rsid w:val="000341A6"/>
    <w:rsid w:val="00036D6F"/>
    <w:rsid w:val="000429B7"/>
    <w:rsid w:val="00065E07"/>
    <w:rsid w:val="00085443"/>
    <w:rsid w:val="00087BE0"/>
    <w:rsid w:val="00092232"/>
    <w:rsid w:val="0009421B"/>
    <w:rsid w:val="000A2C76"/>
    <w:rsid w:val="000A58BE"/>
    <w:rsid w:val="000B047A"/>
    <w:rsid w:val="000B2A47"/>
    <w:rsid w:val="000B782C"/>
    <w:rsid w:val="000D15EE"/>
    <w:rsid w:val="000D430B"/>
    <w:rsid w:val="000D7AEE"/>
    <w:rsid w:val="000E0608"/>
    <w:rsid w:val="000F1E10"/>
    <w:rsid w:val="000F4EAF"/>
    <w:rsid w:val="000F7BA0"/>
    <w:rsid w:val="001027AE"/>
    <w:rsid w:val="001038C2"/>
    <w:rsid w:val="0010687D"/>
    <w:rsid w:val="00110361"/>
    <w:rsid w:val="001324F5"/>
    <w:rsid w:val="00144918"/>
    <w:rsid w:val="00145986"/>
    <w:rsid w:val="001471EE"/>
    <w:rsid w:val="00153963"/>
    <w:rsid w:val="00161C11"/>
    <w:rsid w:val="00165F62"/>
    <w:rsid w:val="00167EBB"/>
    <w:rsid w:val="00172A6A"/>
    <w:rsid w:val="001778E8"/>
    <w:rsid w:val="0018023B"/>
    <w:rsid w:val="001871C0"/>
    <w:rsid w:val="00187D08"/>
    <w:rsid w:val="00193CA7"/>
    <w:rsid w:val="00195D34"/>
    <w:rsid w:val="00197E63"/>
    <w:rsid w:val="001A2802"/>
    <w:rsid w:val="001A354E"/>
    <w:rsid w:val="001A4E74"/>
    <w:rsid w:val="001B2AAA"/>
    <w:rsid w:val="001B66AF"/>
    <w:rsid w:val="001E7B27"/>
    <w:rsid w:val="001F466C"/>
    <w:rsid w:val="001F79C9"/>
    <w:rsid w:val="00213ACE"/>
    <w:rsid w:val="00227CF1"/>
    <w:rsid w:val="00231332"/>
    <w:rsid w:val="002404B4"/>
    <w:rsid w:val="00240F9E"/>
    <w:rsid w:val="00250EBF"/>
    <w:rsid w:val="00254649"/>
    <w:rsid w:val="002560EE"/>
    <w:rsid w:val="002561C9"/>
    <w:rsid w:val="00257441"/>
    <w:rsid w:val="00257A49"/>
    <w:rsid w:val="00264998"/>
    <w:rsid w:val="00270AB7"/>
    <w:rsid w:val="002731F0"/>
    <w:rsid w:val="00275046"/>
    <w:rsid w:val="00275E13"/>
    <w:rsid w:val="00275FDE"/>
    <w:rsid w:val="0028160C"/>
    <w:rsid w:val="0028209C"/>
    <w:rsid w:val="002871EE"/>
    <w:rsid w:val="0028791C"/>
    <w:rsid w:val="00296C5B"/>
    <w:rsid w:val="00297196"/>
    <w:rsid w:val="002A3CFE"/>
    <w:rsid w:val="002A49B4"/>
    <w:rsid w:val="002B2A1E"/>
    <w:rsid w:val="002B30FC"/>
    <w:rsid w:val="002B3D91"/>
    <w:rsid w:val="002C047C"/>
    <w:rsid w:val="002C1964"/>
    <w:rsid w:val="002D6518"/>
    <w:rsid w:val="002E22B3"/>
    <w:rsid w:val="002F272D"/>
    <w:rsid w:val="002F2DDE"/>
    <w:rsid w:val="002F3751"/>
    <w:rsid w:val="002F3FED"/>
    <w:rsid w:val="0030145C"/>
    <w:rsid w:val="003031EA"/>
    <w:rsid w:val="0030327E"/>
    <w:rsid w:val="003059F5"/>
    <w:rsid w:val="00306A79"/>
    <w:rsid w:val="00310B96"/>
    <w:rsid w:val="003138B8"/>
    <w:rsid w:val="00321232"/>
    <w:rsid w:val="00326582"/>
    <w:rsid w:val="0033381D"/>
    <w:rsid w:val="0034013E"/>
    <w:rsid w:val="0035206F"/>
    <w:rsid w:val="003530C1"/>
    <w:rsid w:val="003562C5"/>
    <w:rsid w:val="0035715E"/>
    <w:rsid w:val="003667B9"/>
    <w:rsid w:val="003674C8"/>
    <w:rsid w:val="0037361B"/>
    <w:rsid w:val="003868B1"/>
    <w:rsid w:val="00390ABF"/>
    <w:rsid w:val="00393248"/>
    <w:rsid w:val="00393884"/>
    <w:rsid w:val="003A239D"/>
    <w:rsid w:val="003A437E"/>
    <w:rsid w:val="003B17C9"/>
    <w:rsid w:val="003B19F7"/>
    <w:rsid w:val="003B21C2"/>
    <w:rsid w:val="003B3DE7"/>
    <w:rsid w:val="003C0DC2"/>
    <w:rsid w:val="003C7356"/>
    <w:rsid w:val="003C79D9"/>
    <w:rsid w:val="003D6A5F"/>
    <w:rsid w:val="003D7E75"/>
    <w:rsid w:val="003E4EDF"/>
    <w:rsid w:val="003F10A6"/>
    <w:rsid w:val="003F121D"/>
    <w:rsid w:val="003F1EB9"/>
    <w:rsid w:val="003F3091"/>
    <w:rsid w:val="003F61CE"/>
    <w:rsid w:val="00401406"/>
    <w:rsid w:val="00402CBF"/>
    <w:rsid w:val="0040403F"/>
    <w:rsid w:val="00406D16"/>
    <w:rsid w:val="00422CAF"/>
    <w:rsid w:val="00423E11"/>
    <w:rsid w:val="004312C3"/>
    <w:rsid w:val="0043157B"/>
    <w:rsid w:val="00440117"/>
    <w:rsid w:val="0044187F"/>
    <w:rsid w:val="00446117"/>
    <w:rsid w:val="0045072F"/>
    <w:rsid w:val="00454915"/>
    <w:rsid w:val="00462852"/>
    <w:rsid w:val="00462E41"/>
    <w:rsid w:val="00465222"/>
    <w:rsid w:val="00465B38"/>
    <w:rsid w:val="00466DB1"/>
    <w:rsid w:val="004712EC"/>
    <w:rsid w:val="0047330E"/>
    <w:rsid w:val="004734A7"/>
    <w:rsid w:val="004832CA"/>
    <w:rsid w:val="00486B58"/>
    <w:rsid w:val="004873C7"/>
    <w:rsid w:val="004908EA"/>
    <w:rsid w:val="004A07C1"/>
    <w:rsid w:val="004A1DAE"/>
    <w:rsid w:val="004A4930"/>
    <w:rsid w:val="004B05D1"/>
    <w:rsid w:val="004B2F94"/>
    <w:rsid w:val="004B55E8"/>
    <w:rsid w:val="004C2DB6"/>
    <w:rsid w:val="004C7FC5"/>
    <w:rsid w:val="004D0248"/>
    <w:rsid w:val="004E1DFF"/>
    <w:rsid w:val="004E736D"/>
    <w:rsid w:val="004E7F86"/>
    <w:rsid w:val="004F456B"/>
    <w:rsid w:val="004F464B"/>
    <w:rsid w:val="004F490B"/>
    <w:rsid w:val="004F57AE"/>
    <w:rsid w:val="00500AE8"/>
    <w:rsid w:val="0050649C"/>
    <w:rsid w:val="00507CAB"/>
    <w:rsid w:val="00513252"/>
    <w:rsid w:val="005135E2"/>
    <w:rsid w:val="00520987"/>
    <w:rsid w:val="00523BF0"/>
    <w:rsid w:val="0053123E"/>
    <w:rsid w:val="00531335"/>
    <w:rsid w:val="0053267E"/>
    <w:rsid w:val="00544F14"/>
    <w:rsid w:val="0054735A"/>
    <w:rsid w:val="00571688"/>
    <w:rsid w:val="0057265F"/>
    <w:rsid w:val="005872B9"/>
    <w:rsid w:val="005A519A"/>
    <w:rsid w:val="005B615A"/>
    <w:rsid w:val="005C29A3"/>
    <w:rsid w:val="005C3C2A"/>
    <w:rsid w:val="005D32F5"/>
    <w:rsid w:val="005E28AE"/>
    <w:rsid w:val="005E2C13"/>
    <w:rsid w:val="005F0CF3"/>
    <w:rsid w:val="005F5638"/>
    <w:rsid w:val="00606097"/>
    <w:rsid w:val="006067DA"/>
    <w:rsid w:val="00607463"/>
    <w:rsid w:val="00612A5F"/>
    <w:rsid w:val="00612CFD"/>
    <w:rsid w:val="00614363"/>
    <w:rsid w:val="0061545F"/>
    <w:rsid w:val="00615B90"/>
    <w:rsid w:val="00616F9B"/>
    <w:rsid w:val="00632EDE"/>
    <w:rsid w:val="0063369A"/>
    <w:rsid w:val="006355C8"/>
    <w:rsid w:val="006379A2"/>
    <w:rsid w:val="00640809"/>
    <w:rsid w:val="00657DFD"/>
    <w:rsid w:val="00665CF0"/>
    <w:rsid w:val="006707CA"/>
    <w:rsid w:val="00670EE0"/>
    <w:rsid w:val="00671892"/>
    <w:rsid w:val="006729EB"/>
    <w:rsid w:val="00674A16"/>
    <w:rsid w:val="00674EAD"/>
    <w:rsid w:val="0067660E"/>
    <w:rsid w:val="00682404"/>
    <w:rsid w:val="0068594C"/>
    <w:rsid w:val="00687A74"/>
    <w:rsid w:val="00695209"/>
    <w:rsid w:val="00695D4A"/>
    <w:rsid w:val="006A1526"/>
    <w:rsid w:val="006A7C30"/>
    <w:rsid w:val="006B42C5"/>
    <w:rsid w:val="006C13A7"/>
    <w:rsid w:val="006C3789"/>
    <w:rsid w:val="006D3CD9"/>
    <w:rsid w:val="006D5068"/>
    <w:rsid w:val="006D5CC9"/>
    <w:rsid w:val="006D6BAC"/>
    <w:rsid w:val="006D74A9"/>
    <w:rsid w:val="006E04AF"/>
    <w:rsid w:val="006E072B"/>
    <w:rsid w:val="006E183D"/>
    <w:rsid w:val="006E30C1"/>
    <w:rsid w:val="006F2CBC"/>
    <w:rsid w:val="006F5778"/>
    <w:rsid w:val="006F634E"/>
    <w:rsid w:val="00711050"/>
    <w:rsid w:val="00711D98"/>
    <w:rsid w:val="0071781E"/>
    <w:rsid w:val="0072136B"/>
    <w:rsid w:val="00723B23"/>
    <w:rsid w:val="00726A3A"/>
    <w:rsid w:val="007413C7"/>
    <w:rsid w:val="00742047"/>
    <w:rsid w:val="007439CE"/>
    <w:rsid w:val="00745C9C"/>
    <w:rsid w:val="00746B1B"/>
    <w:rsid w:val="007577F2"/>
    <w:rsid w:val="007600BE"/>
    <w:rsid w:val="0076044C"/>
    <w:rsid w:val="00760AD2"/>
    <w:rsid w:val="00761568"/>
    <w:rsid w:val="007705AB"/>
    <w:rsid w:val="00770996"/>
    <w:rsid w:val="0077245F"/>
    <w:rsid w:val="00772CAE"/>
    <w:rsid w:val="007752B7"/>
    <w:rsid w:val="00775786"/>
    <w:rsid w:val="00777F20"/>
    <w:rsid w:val="007814F5"/>
    <w:rsid w:val="00782B00"/>
    <w:rsid w:val="007835DE"/>
    <w:rsid w:val="00790466"/>
    <w:rsid w:val="00791049"/>
    <w:rsid w:val="007965BF"/>
    <w:rsid w:val="007A1956"/>
    <w:rsid w:val="007B136E"/>
    <w:rsid w:val="007B5B6A"/>
    <w:rsid w:val="007C408B"/>
    <w:rsid w:val="007D35C1"/>
    <w:rsid w:val="007E0D35"/>
    <w:rsid w:val="007E3F63"/>
    <w:rsid w:val="007F276B"/>
    <w:rsid w:val="007F4CB6"/>
    <w:rsid w:val="007F5F1B"/>
    <w:rsid w:val="008025EF"/>
    <w:rsid w:val="00805F1A"/>
    <w:rsid w:val="00806588"/>
    <w:rsid w:val="00813BB7"/>
    <w:rsid w:val="00825716"/>
    <w:rsid w:val="00831B8F"/>
    <w:rsid w:val="00835C6E"/>
    <w:rsid w:val="00836166"/>
    <w:rsid w:val="00836298"/>
    <w:rsid w:val="008371FE"/>
    <w:rsid w:val="00837C3F"/>
    <w:rsid w:val="00844231"/>
    <w:rsid w:val="00845F76"/>
    <w:rsid w:val="00854F93"/>
    <w:rsid w:val="008565FA"/>
    <w:rsid w:val="00862026"/>
    <w:rsid w:val="00863DDF"/>
    <w:rsid w:val="00865AFE"/>
    <w:rsid w:val="00874BF6"/>
    <w:rsid w:val="00874EB6"/>
    <w:rsid w:val="00875AE1"/>
    <w:rsid w:val="00884EFE"/>
    <w:rsid w:val="008A1AFE"/>
    <w:rsid w:val="008A2B28"/>
    <w:rsid w:val="008A613A"/>
    <w:rsid w:val="008A764B"/>
    <w:rsid w:val="008B4D2D"/>
    <w:rsid w:val="008B5C2B"/>
    <w:rsid w:val="008B5CC6"/>
    <w:rsid w:val="008C347C"/>
    <w:rsid w:val="008C4BC2"/>
    <w:rsid w:val="008D0F48"/>
    <w:rsid w:val="008D2F6B"/>
    <w:rsid w:val="008D4E5C"/>
    <w:rsid w:val="008E1EBC"/>
    <w:rsid w:val="008E2A3F"/>
    <w:rsid w:val="008E4BA6"/>
    <w:rsid w:val="008F1B10"/>
    <w:rsid w:val="008F1EA9"/>
    <w:rsid w:val="008F4CF2"/>
    <w:rsid w:val="00901A18"/>
    <w:rsid w:val="0090736B"/>
    <w:rsid w:val="00910689"/>
    <w:rsid w:val="0091703F"/>
    <w:rsid w:val="00917930"/>
    <w:rsid w:val="0093223C"/>
    <w:rsid w:val="009424E0"/>
    <w:rsid w:val="00943060"/>
    <w:rsid w:val="00945C5E"/>
    <w:rsid w:val="009509C4"/>
    <w:rsid w:val="00951244"/>
    <w:rsid w:val="00952374"/>
    <w:rsid w:val="00961906"/>
    <w:rsid w:val="00962224"/>
    <w:rsid w:val="009668C6"/>
    <w:rsid w:val="00967A38"/>
    <w:rsid w:val="00967DA5"/>
    <w:rsid w:val="00971559"/>
    <w:rsid w:val="00983F2D"/>
    <w:rsid w:val="0099064B"/>
    <w:rsid w:val="00993523"/>
    <w:rsid w:val="0099511B"/>
    <w:rsid w:val="009971AA"/>
    <w:rsid w:val="00997FA4"/>
    <w:rsid w:val="009A185F"/>
    <w:rsid w:val="009B582B"/>
    <w:rsid w:val="009C0CC4"/>
    <w:rsid w:val="009C44A2"/>
    <w:rsid w:val="009D430D"/>
    <w:rsid w:val="009E0613"/>
    <w:rsid w:val="009E4C78"/>
    <w:rsid w:val="009E5DF9"/>
    <w:rsid w:val="00A00B7A"/>
    <w:rsid w:val="00A018DB"/>
    <w:rsid w:val="00A01E9D"/>
    <w:rsid w:val="00A130D8"/>
    <w:rsid w:val="00A24D1E"/>
    <w:rsid w:val="00A31103"/>
    <w:rsid w:val="00A339AC"/>
    <w:rsid w:val="00A343BB"/>
    <w:rsid w:val="00A50C1B"/>
    <w:rsid w:val="00A5331A"/>
    <w:rsid w:val="00A55F29"/>
    <w:rsid w:val="00A56299"/>
    <w:rsid w:val="00A61FA3"/>
    <w:rsid w:val="00A67E9D"/>
    <w:rsid w:val="00A724C5"/>
    <w:rsid w:val="00A77DED"/>
    <w:rsid w:val="00A9014D"/>
    <w:rsid w:val="00A918E7"/>
    <w:rsid w:val="00A9748D"/>
    <w:rsid w:val="00A97FF8"/>
    <w:rsid w:val="00AA4E20"/>
    <w:rsid w:val="00AA6DE4"/>
    <w:rsid w:val="00AB3710"/>
    <w:rsid w:val="00AB5E9F"/>
    <w:rsid w:val="00AC6286"/>
    <w:rsid w:val="00AD028E"/>
    <w:rsid w:val="00AD24A4"/>
    <w:rsid w:val="00AD7CE9"/>
    <w:rsid w:val="00AE2242"/>
    <w:rsid w:val="00AF0DD7"/>
    <w:rsid w:val="00B00D63"/>
    <w:rsid w:val="00B0308F"/>
    <w:rsid w:val="00B047C1"/>
    <w:rsid w:val="00B0751C"/>
    <w:rsid w:val="00B10015"/>
    <w:rsid w:val="00B10B2C"/>
    <w:rsid w:val="00B11604"/>
    <w:rsid w:val="00B15175"/>
    <w:rsid w:val="00B16FBE"/>
    <w:rsid w:val="00B172EF"/>
    <w:rsid w:val="00B25CD7"/>
    <w:rsid w:val="00B27060"/>
    <w:rsid w:val="00B34A32"/>
    <w:rsid w:val="00B34BEF"/>
    <w:rsid w:val="00B36BDD"/>
    <w:rsid w:val="00B43A6F"/>
    <w:rsid w:val="00B523DF"/>
    <w:rsid w:val="00B553DC"/>
    <w:rsid w:val="00B6136E"/>
    <w:rsid w:val="00B61C19"/>
    <w:rsid w:val="00B64ED8"/>
    <w:rsid w:val="00B658CE"/>
    <w:rsid w:val="00B731D2"/>
    <w:rsid w:val="00B76D46"/>
    <w:rsid w:val="00B834D8"/>
    <w:rsid w:val="00BA432A"/>
    <w:rsid w:val="00BA4DEF"/>
    <w:rsid w:val="00BA647E"/>
    <w:rsid w:val="00BA6D05"/>
    <w:rsid w:val="00BB1467"/>
    <w:rsid w:val="00BB26BD"/>
    <w:rsid w:val="00BB2C38"/>
    <w:rsid w:val="00BB3D57"/>
    <w:rsid w:val="00BB55BE"/>
    <w:rsid w:val="00BB5EF5"/>
    <w:rsid w:val="00BB5F73"/>
    <w:rsid w:val="00BB60D5"/>
    <w:rsid w:val="00BC3B10"/>
    <w:rsid w:val="00BC4D49"/>
    <w:rsid w:val="00BD6623"/>
    <w:rsid w:val="00BD707D"/>
    <w:rsid w:val="00BD790D"/>
    <w:rsid w:val="00BE3B76"/>
    <w:rsid w:val="00BF18D0"/>
    <w:rsid w:val="00BF1EAD"/>
    <w:rsid w:val="00BF5324"/>
    <w:rsid w:val="00C06E71"/>
    <w:rsid w:val="00C151F4"/>
    <w:rsid w:val="00C15D9F"/>
    <w:rsid w:val="00C1603C"/>
    <w:rsid w:val="00C179A9"/>
    <w:rsid w:val="00C22B57"/>
    <w:rsid w:val="00C25F06"/>
    <w:rsid w:val="00C32929"/>
    <w:rsid w:val="00C33EB8"/>
    <w:rsid w:val="00C34B50"/>
    <w:rsid w:val="00C36A5A"/>
    <w:rsid w:val="00C36AC5"/>
    <w:rsid w:val="00C457C0"/>
    <w:rsid w:val="00C4789F"/>
    <w:rsid w:val="00C5011C"/>
    <w:rsid w:val="00C50BBA"/>
    <w:rsid w:val="00C50D31"/>
    <w:rsid w:val="00C550DC"/>
    <w:rsid w:val="00C566C3"/>
    <w:rsid w:val="00C57F66"/>
    <w:rsid w:val="00C73F5E"/>
    <w:rsid w:val="00C74D3A"/>
    <w:rsid w:val="00C74F78"/>
    <w:rsid w:val="00C759C7"/>
    <w:rsid w:val="00C85199"/>
    <w:rsid w:val="00C85D69"/>
    <w:rsid w:val="00C862E9"/>
    <w:rsid w:val="00C874A4"/>
    <w:rsid w:val="00C9221A"/>
    <w:rsid w:val="00CA5374"/>
    <w:rsid w:val="00CA6E38"/>
    <w:rsid w:val="00CB1367"/>
    <w:rsid w:val="00CC0544"/>
    <w:rsid w:val="00CC0BB9"/>
    <w:rsid w:val="00CC269D"/>
    <w:rsid w:val="00CD3E3E"/>
    <w:rsid w:val="00CD55A4"/>
    <w:rsid w:val="00CD616C"/>
    <w:rsid w:val="00CD6187"/>
    <w:rsid w:val="00CE1D60"/>
    <w:rsid w:val="00CF0ED7"/>
    <w:rsid w:val="00CF3877"/>
    <w:rsid w:val="00CF68E9"/>
    <w:rsid w:val="00D01D44"/>
    <w:rsid w:val="00D116EA"/>
    <w:rsid w:val="00D12A0D"/>
    <w:rsid w:val="00D14ABC"/>
    <w:rsid w:val="00D21A89"/>
    <w:rsid w:val="00D21BA0"/>
    <w:rsid w:val="00D24596"/>
    <w:rsid w:val="00D26447"/>
    <w:rsid w:val="00D269FE"/>
    <w:rsid w:val="00D41C82"/>
    <w:rsid w:val="00D42B38"/>
    <w:rsid w:val="00D46B98"/>
    <w:rsid w:val="00D51DCD"/>
    <w:rsid w:val="00D52A3D"/>
    <w:rsid w:val="00D60740"/>
    <w:rsid w:val="00D621E2"/>
    <w:rsid w:val="00D6380C"/>
    <w:rsid w:val="00D650AB"/>
    <w:rsid w:val="00D6615E"/>
    <w:rsid w:val="00D677CC"/>
    <w:rsid w:val="00D80BF8"/>
    <w:rsid w:val="00D84A35"/>
    <w:rsid w:val="00D92C15"/>
    <w:rsid w:val="00D961ED"/>
    <w:rsid w:val="00DA3728"/>
    <w:rsid w:val="00DC538E"/>
    <w:rsid w:val="00DD2369"/>
    <w:rsid w:val="00DD3532"/>
    <w:rsid w:val="00DE6026"/>
    <w:rsid w:val="00DF1E53"/>
    <w:rsid w:val="00E00415"/>
    <w:rsid w:val="00E014CA"/>
    <w:rsid w:val="00E063F4"/>
    <w:rsid w:val="00E10228"/>
    <w:rsid w:val="00E108F6"/>
    <w:rsid w:val="00E11CC2"/>
    <w:rsid w:val="00E17931"/>
    <w:rsid w:val="00E2426C"/>
    <w:rsid w:val="00E354C3"/>
    <w:rsid w:val="00E378A5"/>
    <w:rsid w:val="00E41855"/>
    <w:rsid w:val="00E53D12"/>
    <w:rsid w:val="00E55455"/>
    <w:rsid w:val="00E55E78"/>
    <w:rsid w:val="00E5789B"/>
    <w:rsid w:val="00E60344"/>
    <w:rsid w:val="00E62647"/>
    <w:rsid w:val="00E6569F"/>
    <w:rsid w:val="00E65FCF"/>
    <w:rsid w:val="00E75687"/>
    <w:rsid w:val="00E83A7C"/>
    <w:rsid w:val="00E915CC"/>
    <w:rsid w:val="00E921C7"/>
    <w:rsid w:val="00E96421"/>
    <w:rsid w:val="00EA4AAD"/>
    <w:rsid w:val="00EA52D7"/>
    <w:rsid w:val="00EA6EBB"/>
    <w:rsid w:val="00EB71B7"/>
    <w:rsid w:val="00EC5D77"/>
    <w:rsid w:val="00EC7C23"/>
    <w:rsid w:val="00ED0360"/>
    <w:rsid w:val="00ED12B1"/>
    <w:rsid w:val="00ED7932"/>
    <w:rsid w:val="00EE300C"/>
    <w:rsid w:val="00EE4BDD"/>
    <w:rsid w:val="00EE508E"/>
    <w:rsid w:val="00EE67DB"/>
    <w:rsid w:val="00EF7334"/>
    <w:rsid w:val="00F00666"/>
    <w:rsid w:val="00F03919"/>
    <w:rsid w:val="00F046AF"/>
    <w:rsid w:val="00F12902"/>
    <w:rsid w:val="00F133F1"/>
    <w:rsid w:val="00F13FD7"/>
    <w:rsid w:val="00F148E2"/>
    <w:rsid w:val="00F16D83"/>
    <w:rsid w:val="00F217C5"/>
    <w:rsid w:val="00F26D4A"/>
    <w:rsid w:val="00F27EA1"/>
    <w:rsid w:val="00F438F5"/>
    <w:rsid w:val="00F45DED"/>
    <w:rsid w:val="00F56A70"/>
    <w:rsid w:val="00F5712A"/>
    <w:rsid w:val="00F61280"/>
    <w:rsid w:val="00F70FDB"/>
    <w:rsid w:val="00F71B88"/>
    <w:rsid w:val="00F71ED2"/>
    <w:rsid w:val="00F8100C"/>
    <w:rsid w:val="00F938E8"/>
    <w:rsid w:val="00FA089F"/>
    <w:rsid w:val="00FA2ADE"/>
    <w:rsid w:val="00FA5873"/>
    <w:rsid w:val="00FB6C2B"/>
    <w:rsid w:val="00FC7EDD"/>
    <w:rsid w:val="00FD27C9"/>
    <w:rsid w:val="00FE731A"/>
    <w:rsid w:val="00FF1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83607"/>
  <w15:chartTrackingRefBased/>
  <w15:docId w15:val="{A6E0A468-0539-446D-9C4D-A017A647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B9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D27C9"/>
    <w:pPr>
      <w:keepNext/>
      <w:numPr>
        <w:numId w:val="2"/>
      </w:numPr>
      <w:outlineLvl w:val="0"/>
    </w:pPr>
    <w:rPr>
      <w:sz w:val="40"/>
    </w:rPr>
  </w:style>
  <w:style w:type="paragraph" w:styleId="2">
    <w:name w:val="heading 2"/>
    <w:basedOn w:val="a"/>
    <w:next w:val="a"/>
    <w:link w:val="20"/>
    <w:uiPriority w:val="99"/>
    <w:qFormat/>
    <w:rsid w:val="00FD27C9"/>
    <w:pPr>
      <w:keepNext/>
      <w:widowControl w:val="0"/>
      <w:numPr>
        <w:ilvl w:val="1"/>
        <w:numId w:val="2"/>
      </w:numPr>
      <w:tabs>
        <w:tab w:val="left" w:pos="720"/>
      </w:tabs>
      <w:autoSpaceDE w:val="0"/>
      <w:autoSpaceDN w:val="0"/>
      <w:adjustRightInd w:val="0"/>
      <w:spacing w:line="244" w:lineRule="exact"/>
      <w:outlineLvl w:val="1"/>
    </w:pPr>
    <w:rPr>
      <w:rFonts w:ascii="Times Uzb Roman" w:hAnsi="Times Uzb Roman"/>
      <w:b/>
      <w:bCs/>
      <w:sz w:val="22"/>
      <w:szCs w:val="22"/>
      <w:lang w:val="en-US"/>
    </w:rPr>
  </w:style>
  <w:style w:type="paragraph" w:styleId="3">
    <w:name w:val="heading 3"/>
    <w:basedOn w:val="a"/>
    <w:next w:val="a"/>
    <w:link w:val="30"/>
    <w:uiPriority w:val="99"/>
    <w:qFormat/>
    <w:rsid w:val="00FD27C9"/>
    <w:pPr>
      <w:keepNext/>
      <w:widowControl w:val="0"/>
      <w:numPr>
        <w:ilvl w:val="2"/>
        <w:numId w:val="2"/>
      </w:numPr>
      <w:tabs>
        <w:tab w:val="left" w:pos="661"/>
      </w:tabs>
      <w:autoSpaceDE w:val="0"/>
      <w:autoSpaceDN w:val="0"/>
      <w:adjustRightInd w:val="0"/>
      <w:spacing w:line="239" w:lineRule="exact"/>
      <w:outlineLvl w:val="2"/>
    </w:pPr>
    <w:rPr>
      <w:b/>
      <w:bCs/>
      <w:i/>
      <w:iCs/>
      <w:sz w:val="20"/>
      <w:u w:val="single"/>
      <w:lang w:val="en-US"/>
    </w:rPr>
  </w:style>
  <w:style w:type="paragraph" w:styleId="4">
    <w:name w:val="heading 4"/>
    <w:basedOn w:val="a"/>
    <w:next w:val="a"/>
    <w:link w:val="40"/>
    <w:uiPriority w:val="99"/>
    <w:qFormat/>
    <w:rsid w:val="00FD27C9"/>
    <w:pPr>
      <w:keepNext/>
      <w:widowControl w:val="0"/>
      <w:numPr>
        <w:ilvl w:val="3"/>
        <w:numId w:val="2"/>
      </w:numPr>
      <w:autoSpaceDE w:val="0"/>
      <w:autoSpaceDN w:val="0"/>
      <w:adjustRightInd w:val="0"/>
      <w:spacing w:line="244" w:lineRule="exact"/>
      <w:outlineLvl w:val="3"/>
    </w:pPr>
    <w:rPr>
      <w:rFonts w:ascii="Times Uzb Roman" w:hAnsi="Times Uzb Roman"/>
      <w:b/>
      <w:bCs/>
      <w:sz w:val="22"/>
      <w:lang w:val="en-US"/>
    </w:rPr>
  </w:style>
  <w:style w:type="paragraph" w:styleId="5">
    <w:name w:val="heading 5"/>
    <w:basedOn w:val="a"/>
    <w:next w:val="a"/>
    <w:link w:val="50"/>
    <w:uiPriority w:val="99"/>
    <w:qFormat/>
    <w:rsid w:val="00FD27C9"/>
    <w:pPr>
      <w:keepNext/>
      <w:numPr>
        <w:ilvl w:val="4"/>
        <w:numId w:val="2"/>
      </w:numPr>
      <w:jc w:val="center"/>
      <w:outlineLvl w:val="4"/>
    </w:pPr>
    <w:rPr>
      <w:b/>
      <w:bCs/>
    </w:rPr>
  </w:style>
  <w:style w:type="paragraph" w:styleId="6">
    <w:name w:val="heading 6"/>
    <w:basedOn w:val="a"/>
    <w:next w:val="a"/>
    <w:link w:val="60"/>
    <w:uiPriority w:val="99"/>
    <w:qFormat/>
    <w:rsid w:val="00FD27C9"/>
    <w:pPr>
      <w:keepNext/>
      <w:widowControl w:val="0"/>
      <w:numPr>
        <w:ilvl w:val="5"/>
        <w:numId w:val="2"/>
      </w:numPr>
      <w:tabs>
        <w:tab w:val="left" w:pos="3960"/>
      </w:tabs>
      <w:autoSpaceDE w:val="0"/>
      <w:autoSpaceDN w:val="0"/>
      <w:adjustRightInd w:val="0"/>
      <w:spacing w:line="389" w:lineRule="exact"/>
      <w:jc w:val="center"/>
      <w:outlineLvl w:val="5"/>
    </w:pPr>
    <w:rPr>
      <w:rFonts w:ascii="Times Uzb Roman" w:hAnsi="Times Uzb Roman"/>
      <w:b/>
      <w:bCs/>
      <w:sz w:val="36"/>
      <w:szCs w:val="36"/>
    </w:rPr>
  </w:style>
  <w:style w:type="paragraph" w:styleId="7">
    <w:name w:val="heading 7"/>
    <w:basedOn w:val="a"/>
    <w:next w:val="a"/>
    <w:link w:val="70"/>
    <w:uiPriority w:val="99"/>
    <w:qFormat/>
    <w:rsid w:val="00FD27C9"/>
    <w:pPr>
      <w:keepNext/>
      <w:widowControl w:val="0"/>
      <w:numPr>
        <w:ilvl w:val="6"/>
        <w:numId w:val="2"/>
      </w:numPr>
      <w:tabs>
        <w:tab w:val="left" w:pos="675"/>
      </w:tabs>
      <w:autoSpaceDE w:val="0"/>
      <w:autoSpaceDN w:val="0"/>
      <w:adjustRightInd w:val="0"/>
      <w:spacing w:line="239" w:lineRule="exact"/>
      <w:jc w:val="center"/>
      <w:outlineLvl w:val="6"/>
    </w:pPr>
    <w:rPr>
      <w:rFonts w:ascii="Times Uzb Roman" w:hAnsi="Times Uzb Roman"/>
      <w:b/>
      <w:bCs/>
      <w:sz w:val="20"/>
      <w:szCs w:val="22"/>
    </w:rPr>
  </w:style>
  <w:style w:type="paragraph" w:styleId="8">
    <w:name w:val="heading 8"/>
    <w:basedOn w:val="a"/>
    <w:next w:val="a"/>
    <w:link w:val="80"/>
    <w:uiPriority w:val="99"/>
    <w:qFormat/>
    <w:rsid w:val="00FD27C9"/>
    <w:pPr>
      <w:numPr>
        <w:ilvl w:val="7"/>
        <w:numId w:val="2"/>
      </w:numPr>
      <w:spacing w:before="240" w:after="60"/>
      <w:outlineLvl w:val="7"/>
    </w:pPr>
    <w:rPr>
      <w:rFonts w:ascii="Calibri" w:hAnsi="Calibri"/>
      <w:i/>
      <w:iCs/>
      <w:lang w:val="x-none" w:eastAsia="x-none"/>
    </w:rPr>
  </w:style>
  <w:style w:type="paragraph" w:styleId="9">
    <w:name w:val="heading 9"/>
    <w:basedOn w:val="a"/>
    <w:next w:val="a"/>
    <w:link w:val="90"/>
    <w:uiPriority w:val="99"/>
    <w:qFormat/>
    <w:rsid w:val="00FD27C9"/>
    <w:pPr>
      <w:numPr>
        <w:ilvl w:val="8"/>
        <w:numId w:val="2"/>
      </w:numPr>
      <w:spacing w:before="240" w:after="60"/>
      <w:outlineLvl w:val="8"/>
    </w:pPr>
    <w:rPr>
      <w:rFonts w:ascii="Cambria" w:hAnsi="Cambria"/>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46B98"/>
    <w:pPr>
      <w:ind w:left="720"/>
      <w:contextualSpacing/>
    </w:pPr>
  </w:style>
  <w:style w:type="paragraph" w:styleId="a5">
    <w:name w:val="Balloon Text"/>
    <w:basedOn w:val="a"/>
    <w:link w:val="a6"/>
    <w:uiPriority w:val="99"/>
    <w:semiHidden/>
    <w:unhideWhenUsed/>
    <w:rsid w:val="00E00415"/>
    <w:rPr>
      <w:rFonts w:ascii="Segoe UI" w:hAnsi="Segoe UI" w:cs="Segoe UI"/>
      <w:sz w:val="18"/>
      <w:szCs w:val="18"/>
    </w:rPr>
  </w:style>
  <w:style w:type="character" w:customStyle="1" w:styleId="a6">
    <w:name w:val="Текст выноски Знак"/>
    <w:basedOn w:val="a0"/>
    <w:link w:val="a5"/>
    <w:uiPriority w:val="99"/>
    <w:semiHidden/>
    <w:rsid w:val="00E00415"/>
    <w:rPr>
      <w:rFonts w:ascii="Segoe UI" w:eastAsia="Times New Roman" w:hAnsi="Segoe UI" w:cs="Segoe UI"/>
      <w:sz w:val="18"/>
      <w:szCs w:val="18"/>
      <w:lang w:eastAsia="ru-RU"/>
    </w:rPr>
  </w:style>
  <w:style w:type="character" w:customStyle="1" w:styleId="10">
    <w:name w:val="Заголовок 1 Знак"/>
    <w:basedOn w:val="a0"/>
    <w:link w:val="1"/>
    <w:uiPriority w:val="99"/>
    <w:rsid w:val="00FD27C9"/>
    <w:rPr>
      <w:rFonts w:ascii="Times New Roman" w:eastAsia="Times New Roman" w:hAnsi="Times New Roman" w:cs="Times New Roman"/>
      <w:sz w:val="40"/>
      <w:szCs w:val="24"/>
      <w:lang w:eastAsia="ru-RU"/>
    </w:rPr>
  </w:style>
  <w:style w:type="character" w:customStyle="1" w:styleId="20">
    <w:name w:val="Заголовок 2 Знак"/>
    <w:basedOn w:val="a0"/>
    <w:link w:val="2"/>
    <w:uiPriority w:val="99"/>
    <w:rsid w:val="00FD27C9"/>
    <w:rPr>
      <w:rFonts w:ascii="Times Uzb Roman" w:eastAsia="Times New Roman" w:hAnsi="Times Uzb Roman" w:cs="Times New Roman"/>
      <w:b/>
      <w:bCs/>
      <w:lang w:val="en-US" w:eastAsia="ru-RU"/>
    </w:rPr>
  </w:style>
  <w:style w:type="character" w:customStyle="1" w:styleId="30">
    <w:name w:val="Заголовок 3 Знак"/>
    <w:basedOn w:val="a0"/>
    <w:link w:val="3"/>
    <w:uiPriority w:val="99"/>
    <w:rsid w:val="00FD27C9"/>
    <w:rPr>
      <w:rFonts w:ascii="Times New Roman" w:eastAsia="Times New Roman" w:hAnsi="Times New Roman" w:cs="Times New Roman"/>
      <w:b/>
      <w:bCs/>
      <w:i/>
      <w:iCs/>
      <w:sz w:val="20"/>
      <w:szCs w:val="24"/>
      <w:u w:val="single"/>
      <w:lang w:val="en-US" w:eastAsia="ru-RU"/>
    </w:rPr>
  </w:style>
  <w:style w:type="character" w:customStyle="1" w:styleId="40">
    <w:name w:val="Заголовок 4 Знак"/>
    <w:basedOn w:val="a0"/>
    <w:link w:val="4"/>
    <w:uiPriority w:val="99"/>
    <w:rsid w:val="00FD27C9"/>
    <w:rPr>
      <w:rFonts w:ascii="Times Uzb Roman" w:eastAsia="Times New Roman" w:hAnsi="Times Uzb Roman" w:cs="Times New Roman"/>
      <w:b/>
      <w:bCs/>
      <w:szCs w:val="24"/>
      <w:lang w:val="en-US" w:eastAsia="ru-RU"/>
    </w:rPr>
  </w:style>
  <w:style w:type="character" w:customStyle="1" w:styleId="50">
    <w:name w:val="Заголовок 5 Знак"/>
    <w:basedOn w:val="a0"/>
    <w:link w:val="5"/>
    <w:uiPriority w:val="99"/>
    <w:rsid w:val="00FD27C9"/>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9"/>
    <w:rsid w:val="00FD27C9"/>
    <w:rPr>
      <w:rFonts w:ascii="Times Uzb Roman" w:eastAsia="Times New Roman" w:hAnsi="Times Uzb Roman" w:cs="Times New Roman"/>
      <w:b/>
      <w:bCs/>
      <w:sz w:val="36"/>
      <w:szCs w:val="36"/>
      <w:lang w:eastAsia="ru-RU"/>
    </w:rPr>
  </w:style>
  <w:style w:type="character" w:customStyle="1" w:styleId="70">
    <w:name w:val="Заголовок 7 Знак"/>
    <w:basedOn w:val="a0"/>
    <w:link w:val="7"/>
    <w:uiPriority w:val="99"/>
    <w:rsid w:val="00FD27C9"/>
    <w:rPr>
      <w:rFonts w:ascii="Times Uzb Roman" w:eastAsia="Times New Roman" w:hAnsi="Times Uzb Roman" w:cs="Times New Roman"/>
      <w:b/>
      <w:bCs/>
      <w:sz w:val="20"/>
      <w:lang w:eastAsia="ru-RU"/>
    </w:rPr>
  </w:style>
  <w:style w:type="character" w:customStyle="1" w:styleId="80">
    <w:name w:val="Заголовок 8 Знак"/>
    <w:basedOn w:val="a0"/>
    <w:link w:val="8"/>
    <w:uiPriority w:val="99"/>
    <w:rsid w:val="00FD27C9"/>
    <w:rPr>
      <w:rFonts w:ascii="Calibri" w:eastAsia="Times New Roman" w:hAnsi="Calibri" w:cs="Times New Roman"/>
      <w:i/>
      <w:iCs/>
      <w:sz w:val="24"/>
      <w:szCs w:val="24"/>
      <w:lang w:val="x-none" w:eastAsia="x-none"/>
    </w:rPr>
  </w:style>
  <w:style w:type="character" w:customStyle="1" w:styleId="90">
    <w:name w:val="Заголовок 9 Знак"/>
    <w:basedOn w:val="a0"/>
    <w:link w:val="9"/>
    <w:uiPriority w:val="99"/>
    <w:rsid w:val="00FD27C9"/>
    <w:rPr>
      <w:rFonts w:ascii="Cambria" w:eastAsia="Times New Roman" w:hAnsi="Cambria" w:cs="Times New Roman"/>
      <w:lang w:val="x-none" w:eastAsia="x-none"/>
    </w:rPr>
  </w:style>
  <w:style w:type="paragraph" w:styleId="a7">
    <w:name w:val="No Spacing"/>
    <w:link w:val="a8"/>
    <w:uiPriority w:val="1"/>
    <w:qFormat/>
    <w:rsid w:val="00FD27C9"/>
    <w:pPr>
      <w:spacing w:after="0" w:line="240" w:lineRule="auto"/>
    </w:pPr>
    <w:rPr>
      <w:rFonts w:ascii="Calibri" w:eastAsia="Calibri" w:hAnsi="Calibri" w:cs="Times New Roman"/>
    </w:rPr>
  </w:style>
  <w:style w:type="character" w:customStyle="1" w:styleId="a4">
    <w:name w:val="Абзац списка Знак"/>
    <w:link w:val="a3"/>
    <w:uiPriority w:val="34"/>
    <w:locked/>
    <w:rsid w:val="00FD27C9"/>
    <w:rPr>
      <w:rFonts w:ascii="Times New Roman" w:eastAsia="Times New Roman" w:hAnsi="Times New Roman" w:cs="Times New Roman"/>
      <w:sz w:val="24"/>
      <w:szCs w:val="24"/>
      <w:lang w:eastAsia="ru-RU"/>
    </w:rPr>
  </w:style>
  <w:style w:type="character" w:customStyle="1" w:styleId="a8">
    <w:name w:val="Без интервала Знак"/>
    <w:link w:val="a7"/>
    <w:uiPriority w:val="1"/>
    <w:locked/>
    <w:rsid w:val="00FD27C9"/>
    <w:rPr>
      <w:rFonts w:ascii="Calibri" w:eastAsia="Calibri" w:hAnsi="Calibri" w:cs="Times New Roman"/>
    </w:rPr>
  </w:style>
  <w:style w:type="paragraph" w:styleId="a9">
    <w:name w:val="header"/>
    <w:basedOn w:val="a"/>
    <w:link w:val="aa"/>
    <w:uiPriority w:val="99"/>
    <w:unhideWhenUsed/>
    <w:rsid w:val="00FD27C9"/>
    <w:pPr>
      <w:tabs>
        <w:tab w:val="center" w:pos="4677"/>
        <w:tab w:val="right" w:pos="9355"/>
      </w:tabs>
      <w:spacing w:after="200" w:line="276" w:lineRule="auto"/>
    </w:pPr>
    <w:rPr>
      <w:rFonts w:ascii="Calibri" w:eastAsia="Calibri" w:hAnsi="Calibri"/>
      <w:sz w:val="22"/>
      <w:szCs w:val="22"/>
      <w:lang w:eastAsia="en-US"/>
    </w:rPr>
  </w:style>
  <w:style w:type="character" w:customStyle="1" w:styleId="aa">
    <w:name w:val="Верхний колонтитул Знак"/>
    <w:basedOn w:val="a0"/>
    <w:link w:val="a9"/>
    <w:uiPriority w:val="99"/>
    <w:rsid w:val="00FD27C9"/>
    <w:rPr>
      <w:rFonts w:ascii="Calibri" w:eastAsia="Calibri" w:hAnsi="Calibri" w:cs="Times New Roman"/>
    </w:rPr>
  </w:style>
  <w:style w:type="character" w:customStyle="1" w:styleId="ab">
    <w:name w:val="Другое_"/>
    <w:link w:val="ac"/>
    <w:rsid w:val="00FD27C9"/>
    <w:rPr>
      <w:rFonts w:ascii="Times New Roman" w:eastAsia="Times New Roman" w:hAnsi="Times New Roman"/>
      <w:sz w:val="28"/>
      <w:szCs w:val="28"/>
      <w:shd w:val="clear" w:color="auto" w:fill="FFFFFF"/>
    </w:rPr>
  </w:style>
  <w:style w:type="paragraph" w:customStyle="1" w:styleId="ac">
    <w:name w:val="Другое"/>
    <w:basedOn w:val="a"/>
    <w:link w:val="ab"/>
    <w:rsid w:val="00FD27C9"/>
    <w:pPr>
      <w:widowControl w:val="0"/>
      <w:shd w:val="clear" w:color="auto" w:fill="FFFFFF"/>
      <w:jc w:val="center"/>
    </w:pPr>
    <w:rPr>
      <w:rFonts w:cstheme="minorBidi"/>
      <w:sz w:val="28"/>
      <w:szCs w:val="28"/>
      <w:lang w:eastAsia="en-US"/>
    </w:rPr>
  </w:style>
  <w:style w:type="table" w:styleId="ad">
    <w:name w:val="Table Grid"/>
    <w:basedOn w:val="a1"/>
    <w:uiPriority w:val="39"/>
    <w:rsid w:val="00BC3B10"/>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FE731A"/>
    <w:rPr>
      <w:color w:val="808080"/>
    </w:rPr>
  </w:style>
  <w:style w:type="paragraph" w:styleId="af">
    <w:name w:val="Body Text"/>
    <w:basedOn w:val="a"/>
    <w:link w:val="af0"/>
    <w:rsid w:val="00BD6623"/>
    <w:pPr>
      <w:jc w:val="both"/>
    </w:pPr>
    <w:rPr>
      <w:rFonts w:ascii="TimesUZ" w:hAnsi="TimesUZ"/>
    </w:rPr>
  </w:style>
  <w:style w:type="character" w:customStyle="1" w:styleId="af0">
    <w:name w:val="Основной текст Знак"/>
    <w:basedOn w:val="a0"/>
    <w:link w:val="af"/>
    <w:rsid w:val="00BD6623"/>
    <w:rPr>
      <w:rFonts w:ascii="TimesUZ" w:eastAsia="Times New Roman" w:hAnsi="TimesUZ" w:cs="Times New Roman"/>
      <w:sz w:val="24"/>
      <w:szCs w:val="24"/>
      <w:lang w:eastAsia="ru-RU"/>
    </w:rPr>
  </w:style>
  <w:style w:type="character" w:customStyle="1" w:styleId="clausesuff">
    <w:name w:val="clausesuff"/>
    <w:basedOn w:val="a0"/>
    <w:rsid w:val="00BD6623"/>
  </w:style>
  <w:style w:type="paragraph" w:styleId="af1">
    <w:name w:val="footer"/>
    <w:basedOn w:val="a"/>
    <w:link w:val="af2"/>
    <w:uiPriority w:val="99"/>
    <w:unhideWhenUsed/>
    <w:rsid w:val="00E83A7C"/>
    <w:pPr>
      <w:tabs>
        <w:tab w:val="center" w:pos="4677"/>
        <w:tab w:val="right" w:pos="9355"/>
      </w:tabs>
    </w:pPr>
  </w:style>
  <w:style w:type="character" w:customStyle="1" w:styleId="af2">
    <w:name w:val="Нижний колонтитул Знак"/>
    <w:basedOn w:val="a0"/>
    <w:link w:val="af1"/>
    <w:uiPriority w:val="99"/>
    <w:rsid w:val="00E83A7C"/>
    <w:rPr>
      <w:rFonts w:ascii="Times New Roman" w:eastAsia="Times New Roman" w:hAnsi="Times New Roman" w:cs="Times New Roman"/>
      <w:sz w:val="24"/>
      <w:szCs w:val="24"/>
      <w:lang w:eastAsia="ru-RU"/>
    </w:rPr>
  </w:style>
  <w:style w:type="character" w:styleId="af3">
    <w:name w:val="Strong"/>
    <w:basedOn w:val="a0"/>
    <w:uiPriority w:val="22"/>
    <w:qFormat/>
    <w:rsid w:val="004A1DAE"/>
    <w:rPr>
      <w:b/>
      <w:bCs/>
    </w:rPr>
  </w:style>
  <w:style w:type="character" w:customStyle="1" w:styleId="vkekvd">
    <w:name w:val="vkekvd"/>
    <w:basedOn w:val="a0"/>
    <w:rsid w:val="004A1DAE"/>
  </w:style>
  <w:style w:type="paragraph" w:styleId="af4">
    <w:name w:val="annotation text"/>
    <w:basedOn w:val="a"/>
    <w:link w:val="af5"/>
    <w:uiPriority w:val="99"/>
    <w:unhideWhenUsed/>
    <w:rsid w:val="00DF1E53"/>
    <w:rPr>
      <w:sz w:val="20"/>
      <w:szCs w:val="20"/>
    </w:rPr>
  </w:style>
  <w:style w:type="character" w:customStyle="1" w:styleId="af5">
    <w:name w:val="Текст примечания Знак"/>
    <w:basedOn w:val="a0"/>
    <w:link w:val="af4"/>
    <w:uiPriority w:val="99"/>
    <w:rsid w:val="00DF1E5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024722">
      <w:bodyDiv w:val="1"/>
      <w:marLeft w:val="0"/>
      <w:marRight w:val="0"/>
      <w:marTop w:val="0"/>
      <w:marBottom w:val="0"/>
      <w:divBdr>
        <w:top w:val="none" w:sz="0" w:space="0" w:color="auto"/>
        <w:left w:val="none" w:sz="0" w:space="0" w:color="auto"/>
        <w:bottom w:val="none" w:sz="0" w:space="0" w:color="auto"/>
        <w:right w:val="none" w:sz="0" w:space="0" w:color="auto"/>
      </w:divBdr>
    </w:div>
    <w:div w:id="996108992">
      <w:bodyDiv w:val="1"/>
      <w:marLeft w:val="0"/>
      <w:marRight w:val="0"/>
      <w:marTop w:val="0"/>
      <w:marBottom w:val="0"/>
      <w:divBdr>
        <w:top w:val="none" w:sz="0" w:space="0" w:color="auto"/>
        <w:left w:val="none" w:sz="0" w:space="0" w:color="auto"/>
        <w:bottom w:val="none" w:sz="0" w:space="0" w:color="auto"/>
        <w:right w:val="none" w:sz="0" w:space="0" w:color="auto"/>
      </w:divBdr>
      <w:divsChild>
        <w:div w:id="2083408889">
          <w:marLeft w:val="0"/>
          <w:marRight w:val="0"/>
          <w:marTop w:val="0"/>
          <w:marBottom w:val="150"/>
          <w:divBdr>
            <w:top w:val="none" w:sz="0" w:space="0" w:color="auto"/>
            <w:left w:val="none" w:sz="0" w:space="0" w:color="auto"/>
            <w:bottom w:val="none" w:sz="0" w:space="0" w:color="auto"/>
            <w:right w:val="none" w:sz="0" w:space="0" w:color="auto"/>
          </w:divBdr>
        </w:div>
      </w:divsChild>
    </w:div>
    <w:div w:id="1028024332">
      <w:bodyDiv w:val="1"/>
      <w:marLeft w:val="0"/>
      <w:marRight w:val="0"/>
      <w:marTop w:val="0"/>
      <w:marBottom w:val="0"/>
      <w:divBdr>
        <w:top w:val="none" w:sz="0" w:space="0" w:color="auto"/>
        <w:left w:val="none" w:sz="0" w:space="0" w:color="auto"/>
        <w:bottom w:val="none" w:sz="0" w:space="0" w:color="auto"/>
        <w:right w:val="none" w:sz="0" w:space="0" w:color="auto"/>
      </w:divBdr>
      <w:divsChild>
        <w:div w:id="2110197372">
          <w:marLeft w:val="0"/>
          <w:marRight w:val="0"/>
          <w:marTop w:val="0"/>
          <w:marBottom w:val="120"/>
          <w:divBdr>
            <w:top w:val="none" w:sz="0" w:space="0" w:color="auto"/>
            <w:left w:val="none" w:sz="0" w:space="0" w:color="auto"/>
            <w:bottom w:val="none" w:sz="0" w:space="0" w:color="auto"/>
            <w:right w:val="none" w:sz="0" w:space="0" w:color="auto"/>
          </w:divBdr>
        </w:div>
      </w:divsChild>
    </w:div>
    <w:div w:id="1121656994">
      <w:bodyDiv w:val="1"/>
      <w:marLeft w:val="0"/>
      <w:marRight w:val="0"/>
      <w:marTop w:val="0"/>
      <w:marBottom w:val="0"/>
      <w:divBdr>
        <w:top w:val="none" w:sz="0" w:space="0" w:color="auto"/>
        <w:left w:val="none" w:sz="0" w:space="0" w:color="auto"/>
        <w:bottom w:val="none" w:sz="0" w:space="0" w:color="auto"/>
        <w:right w:val="none" w:sz="0" w:space="0" w:color="auto"/>
      </w:divBdr>
    </w:div>
    <w:div w:id="1132866713">
      <w:bodyDiv w:val="1"/>
      <w:marLeft w:val="0"/>
      <w:marRight w:val="0"/>
      <w:marTop w:val="0"/>
      <w:marBottom w:val="0"/>
      <w:divBdr>
        <w:top w:val="none" w:sz="0" w:space="0" w:color="auto"/>
        <w:left w:val="none" w:sz="0" w:space="0" w:color="auto"/>
        <w:bottom w:val="none" w:sz="0" w:space="0" w:color="auto"/>
        <w:right w:val="none" w:sz="0" w:space="0" w:color="auto"/>
      </w:divBdr>
    </w:div>
    <w:div w:id="1317106372">
      <w:bodyDiv w:val="1"/>
      <w:marLeft w:val="0"/>
      <w:marRight w:val="0"/>
      <w:marTop w:val="0"/>
      <w:marBottom w:val="0"/>
      <w:divBdr>
        <w:top w:val="none" w:sz="0" w:space="0" w:color="auto"/>
        <w:left w:val="none" w:sz="0" w:space="0" w:color="auto"/>
        <w:bottom w:val="none" w:sz="0" w:space="0" w:color="auto"/>
        <w:right w:val="none" w:sz="0" w:space="0" w:color="auto"/>
      </w:divBdr>
    </w:div>
    <w:div w:id="1361197519">
      <w:bodyDiv w:val="1"/>
      <w:marLeft w:val="0"/>
      <w:marRight w:val="0"/>
      <w:marTop w:val="0"/>
      <w:marBottom w:val="0"/>
      <w:divBdr>
        <w:top w:val="none" w:sz="0" w:space="0" w:color="auto"/>
        <w:left w:val="none" w:sz="0" w:space="0" w:color="auto"/>
        <w:bottom w:val="none" w:sz="0" w:space="0" w:color="auto"/>
        <w:right w:val="none" w:sz="0" w:space="0" w:color="auto"/>
      </w:divBdr>
    </w:div>
    <w:div w:id="1371759468">
      <w:bodyDiv w:val="1"/>
      <w:marLeft w:val="0"/>
      <w:marRight w:val="0"/>
      <w:marTop w:val="0"/>
      <w:marBottom w:val="0"/>
      <w:divBdr>
        <w:top w:val="none" w:sz="0" w:space="0" w:color="auto"/>
        <w:left w:val="none" w:sz="0" w:space="0" w:color="auto"/>
        <w:bottom w:val="none" w:sz="0" w:space="0" w:color="auto"/>
        <w:right w:val="none" w:sz="0" w:space="0" w:color="auto"/>
      </w:divBdr>
    </w:div>
    <w:div w:id="1392196543">
      <w:bodyDiv w:val="1"/>
      <w:marLeft w:val="0"/>
      <w:marRight w:val="0"/>
      <w:marTop w:val="0"/>
      <w:marBottom w:val="0"/>
      <w:divBdr>
        <w:top w:val="none" w:sz="0" w:space="0" w:color="auto"/>
        <w:left w:val="none" w:sz="0" w:space="0" w:color="auto"/>
        <w:bottom w:val="none" w:sz="0" w:space="0" w:color="auto"/>
        <w:right w:val="none" w:sz="0" w:space="0" w:color="auto"/>
      </w:divBdr>
    </w:div>
    <w:div w:id="1887642128">
      <w:bodyDiv w:val="1"/>
      <w:marLeft w:val="0"/>
      <w:marRight w:val="0"/>
      <w:marTop w:val="0"/>
      <w:marBottom w:val="0"/>
      <w:divBdr>
        <w:top w:val="none" w:sz="0" w:space="0" w:color="auto"/>
        <w:left w:val="none" w:sz="0" w:space="0" w:color="auto"/>
        <w:bottom w:val="none" w:sz="0" w:space="0" w:color="auto"/>
        <w:right w:val="none" w:sz="0" w:space="0" w:color="auto"/>
      </w:divBdr>
      <w:divsChild>
        <w:div w:id="103154063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E4543E-801F-4D0E-86F6-0456EB99E1B1}">
  <we:reference id="wa200004461" version="5.0.0.0" store="ru-RU" storeType="OMEX"/>
  <we:alternateReferences>
    <we:reference id="wa200004461" version="5.0.0.0" store="WA20000446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33</TotalTime>
  <Pages>6</Pages>
  <Words>1487</Words>
  <Characters>8480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Муниса Ш. Шоюсупова</cp:lastModifiedBy>
  <cp:revision>23</cp:revision>
  <cp:lastPrinted>2025-12-29T03:55:00Z</cp:lastPrinted>
  <dcterms:created xsi:type="dcterms:W3CDTF">2026-01-10T05:55:00Z</dcterms:created>
  <dcterms:modified xsi:type="dcterms:W3CDTF">2026-01-13T08:43:00Z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a257a9f81e12222e344b4c47510f77e60815843962f9cb030ecf2f3655d90abd</vt:lpwstr>
  </property>
</Properties>
</file>